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BB46" w14:textId="77777777" w:rsidR="004017E5" w:rsidRPr="000F094F" w:rsidRDefault="004017E5" w:rsidP="00B01B5A">
      <w:pPr>
        <w:pStyle w:val="Default"/>
        <w:spacing w:line="319" w:lineRule="auto"/>
        <w:jc w:val="both"/>
        <w:rPr>
          <w:rFonts w:asciiTheme="minorHAnsi" w:hAnsiTheme="minorHAnsi" w:cstheme="minorHAnsi"/>
          <w:color w:val="auto"/>
          <w:sz w:val="22"/>
          <w:szCs w:val="22"/>
        </w:rPr>
      </w:pPr>
    </w:p>
    <w:p w14:paraId="3BCF3423" w14:textId="320519D4" w:rsidR="004017E5" w:rsidRDefault="004017E5" w:rsidP="00B01B5A">
      <w:pPr>
        <w:pStyle w:val="Default"/>
        <w:spacing w:line="319" w:lineRule="auto"/>
        <w:jc w:val="right"/>
        <w:rPr>
          <w:rFonts w:asciiTheme="minorHAnsi" w:hAnsiTheme="minorHAnsi" w:cstheme="minorHAnsi"/>
          <w:b/>
          <w:bCs/>
          <w:color w:val="auto"/>
          <w:sz w:val="22"/>
          <w:szCs w:val="22"/>
        </w:rPr>
      </w:pPr>
      <w:r w:rsidRPr="000F094F">
        <w:rPr>
          <w:rFonts w:asciiTheme="minorHAnsi" w:hAnsiTheme="minorHAnsi" w:cstheme="minorHAnsi"/>
          <w:color w:val="auto"/>
          <w:sz w:val="22"/>
          <w:szCs w:val="22"/>
        </w:rPr>
        <w:t xml:space="preserve"> </w:t>
      </w:r>
      <w:r w:rsidRPr="000F094F">
        <w:rPr>
          <w:rFonts w:asciiTheme="minorHAnsi" w:hAnsiTheme="minorHAnsi" w:cstheme="minorHAnsi"/>
          <w:b/>
          <w:bCs/>
          <w:color w:val="auto"/>
          <w:sz w:val="22"/>
          <w:szCs w:val="22"/>
        </w:rPr>
        <w:t xml:space="preserve">Załącznik nr </w:t>
      </w:r>
      <w:r w:rsidR="00DC671F">
        <w:rPr>
          <w:rFonts w:asciiTheme="minorHAnsi" w:hAnsiTheme="minorHAnsi" w:cstheme="minorHAnsi"/>
          <w:b/>
          <w:bCs/>
          <w:color w:val="auto"/>
          <w:sz w:val="22"/>
          <w:szCs w:val="22"/>
        </w:rPr>
        <w:t>3</w:t>
      </w:r>
      <w:r w:rsidRPr="000F094F">
        <w:rPr>
          <w:rFonts w:asciiTheme="minorHAnsi" w:hAnsiTheme="minorHAnsi" w:cstheme="minorHAnsi"/>
          <w:b/>
          <w:bCs/>
          <w:color w:val="auto"/>
          <w:sz w:val="22"/>
          <w:szCs w:val="22"/>
        </w:rPr>
        <w:t xml:space="preserve"> do</w:t>
      </w:r>
      <w:r w:rsidR="00C6228D">
        <w:rPr>
          <w:rFonts w:asciiTheme="minorHAnsi" w:hAnsiTheme="minorHAnsi" w:cstheme="minorHAnsi"/>
          <w:b/>
          <w:bCs/>
          <w:color w:val="auto"/>
          <w:sz w:val="22"/>
          <w:szCs w:val="22"/>
        </w:rPr>
        <w:t xml:space="preserve"> </w:t>
      </w:r>
      <w:r w:rsidR="001A56BF">
        <w:rPr>
          <w:rFonts w:asciiTheme="minorHAnsi" w:hAnsiTheme="minorHAnsi" w:cstheme="minorHAnsi"/>
          <w:b/>
          <w:bCs/>
          <w:color w:val="auto"/>
          <w:sz w:val="22"/>
          <w:szCs w:val="22"/>
        </w:rPr>
        <w:t>ogłoszenia o przetargu</w:t>
      </w:r>
      <w:r w:rsidRPr="000F094F">
        <w:rPr>
          <w:rFonts w:asciiTheme="minorHAnsi" w:hAnsiTheme="minorHAnsi" w:cstheme="minorHAnsi"/>
          <w:b/>
          <w:bCs/>
          <w:color w:val="auto"/>
          <w:sz w:val="22"/>
          <w:szCs w:val="22"/>
        </w:rPr>
        <w:t xml:space="preserve"> </w:t>
      </w:r>
    </w:p>
    <w:p w14:paraId="337E0F43" w14:textId="77777777" w:rsidR="009C7AA2" w:rsidRPr="000F094F" w:rsidRDefault="009C7AA2" w:rsidP="00B01B5A">
      <w:pPr>
        <w:pStyle w:val="Default"/>
        <w:spacing w:line="319" w:lineRule="auto"/>
        <w:jc w:val="right"/>
        <w:rPr>
          <w:rFonts w:asciiTheme="minorHAnsi" w:hAnsiTheme="minorHAnsi" w:cstheme="minorHAnsi"/>
          <w:b/>
          <w:bCs/>
          <w:color w:val="auto"/>
          <w:sz w:val="22"/>
          <w:szCs w:val="22"/>
        </w:rPr>
      </w:pPr>
    </w:p>
    <w:p w14:paraId="75ADEEA4" w14:textId="63827B7C" w:rsidR="004017E5" w:rsidRPr="000F094F" w:rsidRDefault="004017E5"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PROJEKTOWANE POSTANOWIENIA UMOWY </w:t>
      </w:r>
    </w:p>
    <w:p w14:paraId="5A5E9082" w14:textId="1DBDBF74" w:rsidR="004017E5" w:rsidRPr="000F094F" w:rsidRDefault="004017E5"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b/>
          <w:bCs/>
          <w:color w:val="auto"/>
          <w:sz w:val="22"/>
          <w:szCs w:val="22"/>
        </w:rPr>
        <w:t>Umowa Nr</w:t>
      </w:r>
      <w:r w:rsidRPr="000F094F">
        <w:rPr>
          <w:rFonts w:asciiTheme="minorHAnsi" w:hAnsiTheme="minorHAnsi" w:cstheme="minorHAnsi"/>
          <w:color w:val="auto"/>
          <w:sz w:val="22"/>
          <w:szCs w:val="22"/>
        </w:rPr>
        <w:t xml:space="preserve"> ………………</w:t>
      </w:r>
      <w:r w:rsidR="00366B01" w:rsidRPr="000F094F">
        <w:rPr>
          <w:rFonts w:asciiTheme="minorHAnsi" w:hAnsiTheme="minorHAnsi" w:cstheme="minorHAnsi"/>
          <w:color w:val="auto"/>
          <w:sz w:val="22"/>
          <w:szCs w:val="22"/>
        </w:rPr>
        <w:t>………………………………………………….</w:t>
      </w:r>
      <w:r w:rsidRPr="000F094F">
        <w:rPr>
          <w:rFonts w:asciiTheme="minorHAnsi" w:hAnsiTheme="minorHAnsi" w:cstheme="minorHAnsi"/>
          <w:b/>
          <w:bCs/>
          <w:color w:val="auto"/>
          <w:sz w:val="22"/>
          <w:szCs w:val="22"/>
        </w:rPr>
        <w:t xml:space="preserve"> </w:t>
      </w:r>
    </w:p>
    <w:p w14:paraId="78DAB1E0" w14:textId="06C25D86" w:rsidR="004017E5" w:rsidRPr="000F094F" w:rsidRDefault="004017E5"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zawarta dnia ............................... 202</w:t>
      </w:r>
      <w:r w:rsidR="00256429" w:rsidRPr="000F094F">
        <w:rPr>
          <w:rFonts w:asciiTheme="minorHAnsi" w:hAnsiTheme="minorHAnsi" w:cstheme="minorHAnsi"/>
          <w:color w:val="auto"/>
          <w:sz w:val="22"/>
          <w:szCs w:val="22"/>
        </w:rPr>
        <w:t>3</w:t>
      </w:r>
      <w:r w:rsidRPr="000F094F">
        <w:rPr>
          <w:rFonts w:asciiTheme="minorHAnsi" w:hAnsiTheme="minorHAnsi" w:cstheme="minorHAnsi"/>
          <w:color w:val="auto"/>
          <w:sz w:val="22"/>
          <w:szCs w:val="22"/>
        </w:rPr>
        <w:t xml:space="preserve"> r. w ……………</w:t>
      </w:r>
      <w:proofErr w:type="gramStart"/>
      <w:r w:rsidRPr="000F094F">
        <w:rPr>
          <w:rFonts w:asciiTheme="minorHAnsi" w:hAnsiTheme="minorHAnsi" w:cstheme="minorHAnsi"/>
          <w:color w:val="auto"/>
          <w:sz w:val="22"/>
          <w:szCs w:val="22"/>
        </w:rPr>
        <w:t>…….</w:t>
      </w:r>
      <w:proofErr w:type="gramEnd"/>
      <w:r w:rsidRPr="000F094F">
        <w:rPr>
          <w:rFonts w:asciiTheme="minorHAnsi" w:hAnsiTheme="minorHAnsi" w:cstheme="minorHAnsi"/>
          <w:color w:val="auto"/>
          <w:sz w:val="22"/>
          <w:szCs w:val="22"/>
        </w:rPr>
        <w:t xml:space="preserve">., pomiędzy: </w:t>
      </w:r>
    </w:p>
    <w:p w14:paraId="6D497E57" w14:textId="77777777" w:rsidR="000A4E13" w:rsidRPr="000F094F" w:rsidRDefault="000A4E13" w:rsidP="00B01B5A">
      <w:pPr>
        <w:pStyle w:val="Default"/>
        <w:spacing w:line="319" w:lineRule="auto"/>
        <w:jc w:val="both"/>
        <w:rPr>
          <w:rFonts w:asciiTheme="minorHAnsi" w:hAnsiTheme="minorHAnsi" w:cstheme="minorHAnsi"/>
          <w:b/>
          <w:bCs/>
          <w:color w:val="auto"/>
          <w:sz w:val="22"/>
          <w:szCs w:val="22"/>
        </w:rPr>
      </w:pPr>
    </w:p>
    <w:p w14:paraId="11B0CD84" w14:textId="08F37EA3" w:rsidR="005E3464" w:rsidRPr="000F094F" w:rsidRDefault="005E3464"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zwan</w:t>
      </w:r>
      <w:r w:rsidR="000A4E13" w:rsidRPr="000F094F">
        <w:rPr>
          <w:rFonts w:asciiTheme="minorHAnsi" w:hAnsiTheme="minorHAnsi" w:cstheme="minorHAnsi"/>
          <w:color w:val="auto"/>
          <w:sz w:val="22"/>
          <w:szCs w:val="22"/>
        </w:rPr>
        <w:t>ymi</w:t>
      </w:r>
      <w:r w:rsidRPr="000F094F">
        <w:rPr>
          <w:rFonts w:asciiTheme="minorHAnsi" w:hAnsiTheme="minorHAnsi" w:cstheme="minorHAnsi"/>
          <w:color w:val="auto"/>
          <w:sz w:val="22"/>
          <w:szCs w:val="22"/>
        </w:rPr>
        <w:t xml:space="preserve"> w dalszej części umowy </w:t>
      </w:r>
      <w:r w:rsidRPr="000F094F">
        <w:rPr>
          <w:rFonts w:asciiTheme="minorHAnsi" w:hAnsiTheme="minorHAnsi" w:cstheme="minorHAnsi"/>
          <w:b/>
          <w:bCs/>
          <w:color w:val="auto"/>
          <w:sz w:val="22"/>
          <w:szCs w:val="22"/>
        </w:rPr>
        <w:t xml:space="preserve">„Zamawiającym”, </w:t>
      </w:r>
    </w:p>
    <w:p w14:paraId="6302D725" w14:textId="77777777" w:rsidR="000A4E13" w:rsidRPr="000F094F" w:rsidRDefault="000A4E13" w:rsidP="00B01B5A">
      <w:pPr>
        <w:pStyle w:val="Default"/>
        <w:spacing w:line="319" w:lineRule="auto"/>
        <w:jc w:val="both"/>
        <w:rPr>
          <w:rFonts w:asciiTheme="minorHAnsi" w:hAnsiTheme="minorHAnsi" w:cstheme="minorHAnsi"/>
          <w:color w:val="auto"/>
          <w:sz w:val="22"/>
          <w:szCs w:val="22"/>
        </w:rPr>
      </w:pPr>
    </w:p>
    <w:p w14:paraId="7AF73A70" w14:textId="533DDAA9" w:rsidR="00DA3750" w:rsidRPr="000F094F" w:rsidRDefault="004017E5"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a </w:t>
      </w:r>
    </w:p>
    <w:p w14:paraId="4DD880D3" w14:textId="124B5A82" w:rsidR="00CF4E94" w:rsidRPr="000F094F" w:rsidRDefault="000A4E13"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i/>
          <w:iCs/>
          <w:color w:val="auto"/>
          <w:sz w:val="22"/>
          <w:szCs w:val="22"/>
        </w:rPr>
        <w:t>……………………………..</w:t>
      </w:r>
      <w:r w:rsidR="004017E5" w:rsidRPr="000F094F">
        <w:rPr>
          <w:rFonts w:asciiTheme="minorHAnsi" w:hAnsiTheme="minorHAnsi" w:cstheme="minorHAnsi"/>
          <w:color w:val="auto"/>
          <w:sz w:val="22"/>
          <w:szCs w:val="22"/>
        </w:rPr>
        <w:t xml:space="preserve"> ...</w:t>
      </w:r>
      <w:r w:rsidR="00CF4E94" w:rsidRPr="000F094F">
        <w:rPr>
          <w:rFonts w:asciiTheme="minorHAnsi" w:hAnsiTheme="minorHAnsi" w:cstheme="minorHAnsi"/>
          <w:color w:val="auto"/>
          <w:sz w:val="22"/>
          <w:szCs w:val="22"/>
        </w:rPr>
        <w:t>........................................</w:t>
      </w:r>
      <w:r w:rsidRPr="000F094F">
        <w:rPr>
          <w:rFonts w:asciiTheme="minorHAnsi" w:hAnsiTheme="minorHAnsi" w:cstheme="minorHAnsi"/>
          <w:color w:val="auto"/>
          <w:sz w:val="22"/>
          <w:szCs w:val="22"/>
        </w:rPr>
        <w:t>......................................................................................</w:t>
      </w:r>
      <w:r w:rsidR="004017E5" w:rsidRPr="000F094F">
        <w:rPr>
          <w:rFonts w:asciiTheme="minorHAnsi" w:hAnsiTheme="minorHAnsi" w:cstheme="minorHAnsi"/>
          <w:color w:val="auto"/>
          <w:sz w:val="22"/>
          <w:szCs w:val="22"/>
        </w:rPr>
        <w:t>, NIP …………</w:t>
      </w:r>
      <w:proofErr w:type="gramStart"/>
      <w:r w:rsidR="004017E5" w:rsidRPr="000F094F">
        <w:rPr>
          <w:rFonts w:asciiTheme="minorHAnsi" w:hAnsiTheme="minorHAnsi" w:cstheme="minorHAnsi"/>
          <w:color w:val="auto"/>
          <w:sz w:val="22"/>
          <w:szCs w:val="22"/>
        </w:rPr>
        <w:t>…….</w:t>
      </w:r>
      <w:proofErr w:type="gramEnd"/>
      <w:r w:rsidR="004017E5" w:rsidRPr="000F094F">
        <w:rPr>
          <w:rFonts w:asciiTheme="minorHAnsi" w:hAnsiTheme="minorHAnsi" w:cstheme="minorHAnsi"/>
          <w:color w:val="auto"/>
          <w:sz w:val="22"/>
          <w:szCs w:val="22"/>
        </w:rPr>
        <w:t xml:space="preserve">., REGON …………………….., zwaną dalej </w:t>
      </w:r>
      <w:r w:rsidR="004017E5" w:rsidRPr="000F094F">
        <w:rPr>
          <w:rFonts w:asciiTheme="minorHAnsi" w:hAnsiTheme="minorHAnsi" w:cstheme="minorHAnsi"/>
          <w:b/>
          <w:bCs/>
          <w:color w:val="auto"/>
          <w:sz w:val="22"/>
          <w:szCs w:val="22"/>
        </w:rPr>
        <w:t>„Wykonawcą”</w:t>
      </w:r>
      <w:r w:rsidR="004017E5" w:rsidRPr="000F094F">
        <w:rPr>
          <w:rFonts w:asciiTheme="minorHAnsi" w:hAnsiTheme="minorHAnsi" w:cstheme="minorHAnsi"/>
          <w:color w:val="auto"/>
          <w:sz w:val="22"/>
          <w:szCs w:val="22"/>
        </w:rPr>
        <w:t>, reprezentowaną przez</w:t>
      </w:r>
      <w:r w:rsidR="00CF4E94" w:rsidRPr="000F094F">
        <w:rPr>
          <w:rFonts w:asciiTheme="minorHAnsi" w:hAnsiTheme="minorHAnsi" w:cstheme="minorHAnsi"/>
          <w:color w:val="auto"/>
          <w:sz w:val="22"/>
          <w:szCs w:val="22"/>
        </w:rPr>
        <w:t>:</w:t>
      </w:r>
    </w:p>
    <w:p w14:paraId="70CF92EC" w14:textId="742365FC" w:rsidR="004017E5" w:rsidRPr="000F094F" w:rsidRDefault="004017E5"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 ..........</w:t>
      </w:r>
      <w:r w:rsidR="00CF4E94" w:rsidRPr="000F094F">
        <w:rPr>
          <w:rFonts w:asciiTheme="minorHAnsi" w:hAnsiTheme="minorHAnsi" w:cstheme="minorHAnsi"/>
          <w:color w:val="auto"/>
          <w:sz w:val="22"/>
          <w:szCs w:val="22"/>
        </w:rPr>
        <w:t>.................................................................................................................</w:t>
      </w:r>
      <w:r w:rsidR="000A4E13" w:rsidRPr="000F094F">
        <w:rPr>
          <w:rFonts w:asciiTheme="minorHAnsi" w:hAnsiTheme="minorHAnsi" w:cstheme="minorHAnsi"/>
          <w:color w:val="auto"/>
          <w:sz w:val="22"/>
          <w:szCs w:val="22"/>
        </w:rPr>
        <w:t>......................................</w:t>
      </w:r>
      <w:r w:rsidR="00CF4E94" w:rsidRPr="000F094F">
        <w:rPr>
          <w:rFonts w:asciiTheme="minorHAnsi" w:hAnsiTheme="minorHAnsi" w:cstheme="minorHAnsi"/>
          <w:color w:val="auto"/>
          <w:sz w:val="22"/>
          <w:szCs w:val="22"/>
        </w:rPr>
        <w:t>,</w:t>
      </w:r>
    </w:p>
    <w:p w14:paraId="3FAD8B94" w14:textId="77777777" w:rsidR="00DA3750" w:rsidRPr="000F094F" w:rsidRDefault="00DA3750" w:rsidP="00B01B5A">
      <w:pPr>
        <w:pStyle w:val="Default"/>
        <w:spacing w:line="319" w:lineRule="auto"/>
        <w:jc w:val="both"/>
        <w:rPr>
          <w:rFonts w:asciiTheme="minorHAnsi" w:hAnsiTheme="minorHAnsi" w:cstheme="minorHAnsi"/>
          <w:i/>
          <w:iCs/>
          <w:color w:val="auto"/>
          <w:sz w:val="22"/>
          <w:szCs w:val="22"/>
        </w:rPr>
      </w:pPr>
    </w:p>
    <w:p w14:paraId="07B1B0DE" w14:textId="717CE383" w:rsidR="004017E5" w:rsidRPr="000F094F" w:rsidRDefault="004017E5"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wspólnie zwanymi dalej </w:t>
      </w:r>
      <w:r w:rsidRPr="000F094F">
        <w:rPr>
          <w:rFonts w:asciiTheme="minorHAnsi" w:hAnsiTheme="minorHAnsi" w:cstheme="minorHAnsi"/>
          <w:b/>
          <w:bCs/>
          <w:color w:val="auto"/>
          <w:sz w:val="22"/>
          <w:szCs w:val="22"/>
        </w:rPr>
        <w:t>„Stronami”</w:t>
      </w:r>
      <w:r w:rsidRPr="000F094F">
        <w:rPr>
          <w:rFonts w:asciiTheme="minorHAnsi" w:hAnsiTheme="minorHAnsi" w:cstheme="minorHAnsi"/>
          <w:color w:val="auto"/>
          <w:sz w:val="22"/>
          <w:szCs w:val="22"/>
        </w:rPr>
        <w:t xml:space="preserve">, a oddzielnie </w:t>
      </w:r>
      <w:r w:rsidRPr="000F094F">
        <w:rPr>
          <w:rFonts w:asciiTheme="minorHAnsi" w:hAnsiTheme="minorHAnsi" w:cstheme="minorHAnsi"/>
          <w:b/>
          <w:bCs/>
          <w:color w:val="auto"/>
          <w:sz w:val="22"/>
          <w:szCs w:val="22"/>
        </w:rPr>
        <w:t xml:space="preserve">„Stroną” </w:t>
      </w:r>
    </w:p>
    <w:p w14:paraId="7CADBB7A" w14:textId="77777777" w:rsidR="00CF4E94" w:rsidRPr="000F094F" w:rsidRDefault="00CF4E94" w:rsidP="00B01B5A">
      <w:pPr>
        <w:pStyle w:val="Default"/>
        <w:spacing w:line="319" w:lineRule="auto"/>
        <w:jc w:val="both"/>
        <w:rPr>
          <w:rFonts w:asciiTheme="minorHAnsi" w:hAnsiTheme="minorHAnsi" w:cstheme="minorHAnsi"/>
          <w:color w:val="auto"/>
          <w:sz w:val="22"/>
          <w:szCs w:val="22"/>
        </w:rPr>
      </w:pPr>
    </w:p>
    <w:p w14:paraId="46DAFC6E" w14:textId="77AB2B6C" w:rsidR="004017E5" w:rsidRPr="000F094F" w:rsidRDefault="004017E5"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o następującej treści: </w:t>
      </w:r>
    </w:p>
    <w:p w14:paraId="217E865F" w14:textId="4ADD5403" w:rsidR="004017E5" w:rsidRPr="000F094F" w:rsidRDefault="001E7553" w:rsidP="00B01B5A">
      <w:pPr>
        <w:pStyle w:val="Default"/>
        <w:spacing w:line="319" w:lineRule="auto"/>
        <w:ind w:left="567" w:hanging="56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 </w:t>
      </w:r>
    </w:p>
    <w:p w14:paraId="463A9DBA" w14:textId="2446CAC3" w:rsidR="00C6536F" w:rsidRPr="000F094F" w:rsidRDefault="00A04EAD" w:rsidP="00981D54">
      <w:pPr>
        <w:ind w:left="567" w:hanging="567"/>
        <w:rPr>
          <w:rFonts w:asciiTheme="minorHAnsi" w:hAnsiTheme="minorHAnsi" w:cstheme="minorHAnsi"/>
          <w:sz w:val="22"/>
        </w:rPr>
      </w:pPr>
      <w:r w:rsidRPr="000F094F">
        <w:rPr>
          <w:rFonts w:asciiTheme="minorHAnsi" w:hAnsiTheme="minorHAnsi" w:cstheme="minorHAnsi"/>
          <w:color w:val="auto"/>
          <w:sz w:val="22"/>
        </w:rPr>
        <w:t xml:space="preserve"> </w:t>
      </w:r>
    </w:p>
    <w:p w14:paraId="16C93AF7" w14:textId="7B007D18" w:rsidR="00C6536F" w:rsidRPr="000F094F" w:rsidRDefault="00C6536F" w:rsidP="00C6536F">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 </w:t>
      </w:r>
      <w:r w:rsidR="001E7553" w:rsidRPr="000F094F">
        <w:rPr>
          <w:rFonts w:asciiTheme="minorHAnsi" w:hAnsiTheme="minorHAnsi" w:cstheme="minorHAnsi"/>
          <w:b/>
          <w:bCs/>
          <w:color w:val="auto"/>
          <w:sz w:val="22"/>
          <w:szCs w:val="22"/>
        </w:rPr>
        <w:t>1</w:t>
      </w:r>
    </w:p>
    <w:p w14:paraId="28437A18" w14:textId="0C9F442B" w:rsidR="006B43B5" w:rsidRPr="000F094F" w:rsidRDefault="004017E5">
      <w:pPr>
        <w:pStyle w:val="NormalnyWeb"/>
        <w:numPr>
          <w:ilvl w:val="0"/>
          <w:numId w:val="5"/>
        </w:numPr>
        <w:spacing w:before="0" w:beforeAutospacing="0" w:after="0" w:afterAutospacing="0" w:line="319" w:lineRule="auto"/>
        <w:jc w:val="both"/>
        <w:rPr>
          <w:rFonts w:asciiTheme="minorHAnsi" w:hAnsiTheme="minorHAnsi" w:cstheme="minorHAnsi"/>
          <w:b/>
          <w:bCs/>
          <w:color w:val="auto"/>
        </w:rPr>
      </w:pPr>
      <w:r w:rsidRPr="000F094F">
        <w:rPr>
          <w:rFonts w:asciiTheme="minorHAnsi" w:hAnsiTheme="minorHAnsi" w:cstheme="minorHAnsi"/>
          <w:color w:val="auto"/>
        </w:rPr>
        <w:t>Zamawiający zleca, a Wykonawca przyjmuje do wykonania zamówienie pod nazwą</w:t>
      </w:r>
      <w:r w:rsidR="002F71F7" w:rsidRPr="000F094F">
        <w:rPr>
          <w:rFonts w:asciiTheme="minorHAnsi" w:hAnsiTheme="minorHAnsi" w:cstheme="minorHAnsi"/>
          <w:color w:val="auto"/>
        </w:rPr>
        <w:t xml:space="preserve"> zakup, </w:t>
      </w:r>
      <w:r w:rsidR="00CF4331" w:rsidRPr="00CF4331">
        <w:rPr>
          <w:rFonts w:asciiTheme="minorHAnsi" w:hAnsiTheme="minorHAnsi" w:cstheme="minorHAnsi"/>
          <w:color w:val="auto"/>
        </w:rPr>
        <w:t>zakup, dostawę i montaż instalacji fotowoltaicznych wraz z niezbędna dokumentacją techniczną uzgodnioną z rzeczoznawcą do spraw zabezpieczeń przeciwpożarowych</w:t>
      </w:r>
      <w:r w:rsidR="002F71F7" w:rsidRPr="000F094F">
        <w:rPr>
          <w:rFonts w:asciiTheme="minorHAnsi" w:hAnsiTheme="minorHAnsi" w:cstheme="minorHAnsi"/>
          <w:color w:val="auto"/>
        </w:rPr>
        <w:t xml:space="preserve"> na 3 budynkach wchodzących w skład kompleksu Ośrodka Charytatywno-Wypoczynkowego „Bojanowe Gniazdo” w Zaniemyślu o mocy 39,77 kWp każda w ramach przedsięwzięcia z zakresu efektywności energetycznej i ochrony powietrza </w:t>
      </w:r>
      <w:r w:rsidR="0045753B">
        <w:rPr>
          <w:rFonts w:asciiTheme="minorHAnsi" w:hAnsiTheme="minorHAnsi" w:cstheme="minorHAnsi"/>
          <w:color w:val="auto"/>
        </w:rPr>
        <w:t xml:space="preserve">finansowanego </w:t>
      </w:r>
      <w:r w:rsidR="002F71F7" w:rsidRPr="000F094F">
        <w:rPr>
          <w:rFonts w:asciiTheme="minorHAnsi" w:hAnsiTheme="minorHAnsi" w:cstheme="minorHAnsi"/>
          <w:color w:val="auto"/>
        </w:rPr>
        <w:t>ze środków</w:t>
      </w:r>
      <w:r w:rsidR="0045753B">
        <w:rPr>
          <w:rFonts w:asciiTheme="minorHAnsi" w:hAnsiTheme="minorHAnsi" w:cstheme="minorHAnsi"/>
          <w:color w:val="auto"/>
        </w:rPr>
        <w:t xml:space="preserve"> </w:t>
      </w:r>
      <w:r w:rsidR="002F71F7" w:rsidRPr="000F094F">
        <w:rPr>
          <w:rFonts w:asciiTheme="minorHAnsi" w:hAnsiTheme="minorHAnsi" w:cstheme="minorHAnsi"/>
          <w:color w:val="auto"/>
        </w:rPr>
        <w:t>Wojewódzkiego Funduszu Ochrony Środowiska i Gospodarki Wodnej w Poznaniu.</w:t>
      </w:r>
    </w:p>
    <w:p w14:paraId="5AAA8902" w14:textId="24471253" w:rsidR="00AB56ED" w:rsidRPr="000F094F" w:rsidRDefault="004017E5">
      <w:pPr>
        <w:pStyle w:val="Default"/>
        <w:numPr>
          <w:ilvl w:val="0"/>
          <w:numId w:val="5"/>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Przedmiot umowy obejmuj</w:t>
      </w:r>
      <w:r w:rsidR="002F71F7" w:rsidRPr="000F094F">
        <w:rPr>
          <w:rFonts w:asciiTheme="minorHAnsi" w:hAnsiTheme="minorHAnsi" w:cstheme="minorHAnsi"/>
          <w:color w:val="auto"/>
          <w:sz w:val="22"/>
          <w:szCs w:val="22"/>
        </w:rPr>
        <w:t>e zakup i montaż instalacji fotowoltaicznych</w:t>
      </w:r>
      <w:r w:rsidR="00061C32">
        <w:rPr>
          <w:rFonts w:asciiTheme="minorHAnsi" w:hAnsiTheme="minorHAnsi" w:cstheme="minorHAnsi"/>
          <w:color w:val="auto"/>
          <w:sz w:val="22"/>
          <w:szCs w:val="22"/>
        </w:rPr>
        <w:t xml:space="preserve"> wraz z przygotowaniem niezbędnej dokumentacji technicznej i uzgodnienie jej z rzeczoznawcą ds. zabezpieczeń przeciwpożarowych</w:t>
      </w:r>
      <w:r w:rsidR="002F71F7" w:rsidRPr="000F094F">
        <w:rPr>
          <w:rFonts w:asciiTheme="minorHAnsi" w:hAnsiTheme="minorHAnsi" w:cstheme="minorHAnsi"/>
          <w:color w:val="auto"/>
          <w:sz w:val="22"/>
          <w:szCs w:val="22"/>
        </w:rPr>
        <w:t xml:space="preserve"> na 3 budynkach wchodzących w skład kompleksu Ośrodka Charytatywno-Wypoczynkowego „Bojanowe Gniazdo” w Zaniemyślu o mocy 39,77 kWp każda. </w:t>
      </w:r>
    </w:p>
    <w:p w14:paraId="35660E02" w14:textId="1A2D65E4" w:rsidR="00AB56ED" w:rsidRPr="000F094F" w:rsidRDefault="00AB56ED">
      <w:pPr>
        <w:pStyle w:val="Default"/>
        <w:numPr>
          <w:ilvl w:val="0"/>
          <w:numId w:val="5"/>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Wykonawca w ramach przedmiotu umowy zobowiązany jest także do:</w:t>
      </w:r>
    </w:p>
    <w:p w14:paraId="1A016C00" w14:textId="77777777" w:rsidR="00AB56ED" w:rsidRPr="000F094F" w:rsidRDefault="00AB56ED">
      <w:pPr>
        <w:pStyle w:val="Default"/>
        <w:numPr>
          <w:ilvl w:val="0"/>
          <w:numId w:val="6"/>
        </w:numPr>
        <w:spacing w:line="319" w:lineRule="auto"/>
        <w:rPr>
          <w:rFonts w:asciiTheme="minorHAnsi" w:hAnsiTheme="minorHAnsi" w:cstheme="minorHAnsi"/>
          <w:color w:val="auto"/>
          <w:sz w:val="22"/>
          <w:szCs w:val="22"/>
        </w:rPr>
      </w:pPr>
      <w:r w:rsidRPr="000F094F">
        <w:rPr>
          <w:rFonts w:asciiTheme="minorHAnsi" w:hAnsiTheme="minorHAnsi" w:cstheme="minorHAnsi"/>
          <w:color w:val="auto"/>
          <w:sz w:val="22"/>
          <w:szCs w:val="22"/>
        </w:rPr>
        <w:t>przeprowadzenia prób całej instalacji oraz przeprowadzenia pomiarów,</w:t>
      </w:r>
    </w:p>
    <w:p w14:paraId="6A2A5011" w14:textId="77777777" w:rsidR="00AB56ED" w:rsidRPr="000F094F" w:rsidRDefault="00AB56ED">
      <w:pPr>
        <w:pStyle w:val="Default"/>
        <w:numPr>
          <w:ilvl w:val="0"/>
          <w:numId w:val="6"/>
        </w:numPr>
        <w:spacing w:line="319" w:lineRule="auto"/>
        <w:rPr>
          <w:rFonts w:asciiTheme="minorHAnsi" w:hAnsiTheme="minorHAnsi" w:cstheme="minorHAnsi"/>
          <w:color w:val="auto"/>
          <w:sz w:val="22"/>
          <w:szCs w:val="22"/>
        </w:rPr>
      </w:pPr>
      <w:r w:rsidRPr="000F094F">
        <w:rPr>
          <w:rFonts w:asciiTheme="minorHAnsi" w:hAnsiTheme="minorHAnsi" w:cstheme="minorHAnsi"/>
          <w:color w:val="auto"/>
          <w:sz w:val="22"/>
          <w:szCs w:val="22"/>
        </w:rPr>
        <w:t>zaprogramowania i uruchomienia układu sterującego,</w:t>
      </w:r>
    </w:p>
    <w:p w14:paraId="30BE6831" w14:textId="77777777" w:rsidR="00AB56ED" w:rsidRPr="000F094F" w:rsidRDefault="00AB56ED">
      <w:pPr>
        <w:pStyle w:val="Default"/>
        <w:numPr>
          <w:ilvl w:val="0"/>
          <w:numId w:val="6"/>
        </w:numPr>
        <w:spacing w:line="319" w:lineRule="auto"/>
        <w:rPr>
          <w:rFonts w:asciiTheme="minorHAnsi" w:hAnsiTheme="minorHAnsi" w:cstheme="minorHAnsi"/>
          <w:color w:val="auto"/>
          <w:sz w:val="22"/>
          <w:szCs w:val="22"/>
        </w:rPr>
      </w:pPr>
      <w:r w:rsidRPr="000F094F">
        <w:rPr>
          <w:rFonts w:asciiTheme="minorHAnsi" w:hAnsiTheme="minorHAnsi" w:cstheme="minorHAnsi"/>
          <w:color w:val="auto"/>
          <w:sz w:val="22"/>
          <w:szCs w:val="22"/>
        </w:rPr>
        <w:t>przeprowadzenia rozruchu każdej wykonanej instalacji fotowoltaicznej,</w:t>
      </w:r>
    </w:p>
    <w:p w14:paraId="392D1973" w14:textId="4914744C" w:rsidR="00AB56ED" w:rsidRPr="000F094F" w:rsidRDefault="00AB56ED">
      <w:pPr>
        <w:pStyle w:val="Default"/>
        <w:numPr>
          <w:ilvl w:val="0"/>
          <w:numId w:val="6"/>
        </w:numPr>
        <w:spacing w:line="319" w:lineRule="auto"/>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 opracowania instrukcji obsługi dla każdej instalacji wraz z przeszkoleniem użytkowników / zarządców obiektu. </w:t>
      </w:r>
    </w:p>
    <w:p w14:paraId="1B1D9A68" w14:textId="77777777" w:rsidR="002318A4" w:rsidRDefault="18B4A87A" w:rsidP="18B4A87A">
      <w:pPr>
        <w:pStyle w:val="Default"/>
        <w:numPr>
          <w:ilvl w:val="0"/>
          <w:numId w:val="5"/>
        </w:numPr>
        <w:spacing w:line="319" w:lineRule="auto"/>
        <w:jc w:val="both"/>
        <w:rPr>
          <w:rFonts w:asciiTheme="minorHAnsi" w:hAnsiTheme="minorHAnsi" w:cstheme="minorBidi"/>
          <w:color w:val="auto"/>
          <w:sz w:val="22"/>
          <w:szCs w:val="22"/>
        </w:rPr>
      </w:pPr>
      <w:r w:rsidRPr="18B4A87A">
        <w:rPr>
          <w:rFonts w:asciiTheme="minorHAnsi" w:hAnsiTheme="minorHAnsi" w:cstheme="minorBidi"/>
          <w:color w:val="auto"/>
          <w:sz w:val="22"/>
          <w:szCs w:val="22"/>
        </w:rPr>
        <w:lastRenderedPageBreak/>
        <w:t xml:space="preserve">Szczegółowy zakres przedmiotu umowy określony jest w </w:t>
      </w:r>
      <w:bookmarkStart w:id="0" w:name="_Hlk146891352"/>
      <w:r w:rsidRPr="18B4A87A">
        <w:rPr>
          <w:rFonts w:asciiTheme="minorHAnsi" w:hAnsiTheme="minorHAnsi" w:cstheme="minorBidi"/>
          <w:color w:val="auto"/>
          <w:sz w:val="22"/>
          <w:szCs w:val="22"/>
        </w:rPr>
        <w:t>OPZ</w:t>
      </w:r>
      <w:bookmarkEnd w:id="0"/>
      <w:r w:rsidRPr="18B4A87A">
        <w:rPr>
          <w:rFonts w:asciiTheme="minorHAnsi" w:hAnsiTheme="minorHAnsi" w:cstheme="minorBidi"/>
          <w:color w:val="auto"/>
          <w:sz w:val="22"/>
          <w:szCs w:val="22"/>
        </w:rPr>
        <w:t xml:space="preserve"> stanowiącym załącznik nr 2 do umowy, a także ofercie Wykonawcy stanowiących integralną części niniejszej umowy.</w:t>
      </w:r>
    </w:p>
    <w:p w14:paraId="5BD121D4" w14:textId="77777777" w:rsidR="002318A4" w:rsidRDefault="007D6FB7">
      <w:pPr>
        <w:pStyle w:val="Default"/>
        <w:numPr>
          <w:ilvl w:val="0"/>
          <w:numId w:val="5"/>
        </w:numPr>
        <w:spacing w:line="319" w:lineRule="auto"/>
        <w:jc w:val="both"/>
        <w:rPr>
          <w:rFonts w:asciiTheme="minorHAnsi" w:hAnsiTheme="minorHAnsi" w:cstheme="minorHAnsi"/>
          <w:color w:val="auto"/>
          <w:sz w:val="22"/>
          <w:szCs w:val="22"/>
        </w:rPr>
      </w:pPr>
      <w:r w:rsidRPr="002318A4">
        <w:rPr>
          <w:rFonts w:asciiTheme="minorHAnsi" w:eastAsiaTheme="majorEastAsia" w:hAnsiTheme="minorHAnsi" w:cstheme="minorHAnsi"/>
          <w:color w:val="auto"/>
          <w:sz w:val="22"/>
        </w:rPr>
        <w:t>Wykonawca dostarczy przedmiot umowy fabrycznie nowy (dotyczy wszelkich urządzeń i materiałów), nieużywany, sprawny technicznie, bez wad fizycznych i prawnych. Wszystkie urządzenia stanowiące przedmiot umowy powinny być gotowe do pracy, pochodzić z bieżącej produkcji, z legalnego źródła dystrybucji oraz posiadać gwarancję producenta umożliwiającą realizację uprawnień z tytułu gwarancji na terytorium Polski.</w:t>
      </w:r>
    </w:p>
    <w:p w14:paraId="1B8A18E4" w14:textId="5EB23276" w:rsidR="002318A4" w:rsidRDefault="007C3743">
      <w:pPr>
        <w:pStyle w:val="Default"/>
        <w:numPr>
          <w:ilvl w:val="0"/>
          <w:numId w:val="5"/>
        </w:numPr>
        <w:spacing w:line="319" w:lineRule="auto"/>
        <w:jc w:val="both"/>
        <w:rPr>
          <w:rFonts w:asciiTheme="minorHAnsi" w:hAnsiTheme="minorHAnsi" w:cstheme="minorHAnsi"/>
          <w:color w:val="auto"/>
          <w:sz w:val="22"/>
          <w:szCs w:val="22"/>
        </w:rPr>
      </w:pPr>
      <w:r w:rsidRPr="002318A4">
        <w:rPr>
          <w:rFonts w:asciiTheme="minorHAnsi" w:hAnsiTheme="minorHAnsi" w:cstheme="minorHAnsi"/>
          <w:color w:val="auto"/>
          <w:sz w:val="22"/>
          <w:szCs w:val="22"/>
        </w:rPr>
        <w:t>Wykonawca odpowiada z</w:t>
      </w:r>
      <w:r w:rsidR="004017E5" w:rsidRPr="002318A4">
        <w:rPr>
          <w:rFonts w:asciiTheme="minorHAnsi" w:hAnsiTheme="minorHAnsi" w:cstheme="minorHAnsi"/>
          <w:color w:val="auto"/>
          <w:sz w:val="22"/>
          <w:szCs w:val="22"/>
        </w:rPr>
        <w:t>a</w:t>
      </w:r>
      <w:r w:rsidR="002F71F7" w:rsidRPr="002318A4">
        <w:rPr>
          <w:rFonts w:asciiTheme="minorHAnsi" w:hAnsiTheme="minorHAnsi" w:cstheme="minorHAnsi"/>
          <w:color w:val="auto"/>
          <w:sz w:val="22"/>
          <w:szCs w:val="22"/>
        </w:rPr>
        <w:t xml:space="preserve"> zakup, dostawę oraz instalację i </w:t>
      </w:r>
      <w:r w:rsidR="004017E5" w:rsidRPr="002318A4">
        <w:rPr>
          <w:rFonts w:asciiTheme="minorHAnsi" w:hAnsiTheme="minorHAnsi" w:cstheme="minorHAnsi"/>
          <w:color w:val="auto"/>
          <w:sz w:val="22"/>
          <w:szCs w:val="22"/>
        </w:rPr>
        <w:t xml:space="preserve">przyłączenie poprzez uprawnionego instalatora, który zagwarantuje poprawną realizację projektu, montaż i funkcjonowanie instalacji przy spełnieniu jednocześnie bezpieczeństwa pracy instalacji i współpracy z siecią elektroenergetyczną. </w:t>
      </w:r>
    </w:p>
    <w:p w14:paraId="58DABA79" w14:textId="5A8781C4" w:rsidR="00CF5749" w:rsidRDefault="18B4A87A" w:rsidP="18B4A87A">
      <w:pPr>
        <w:pStyle w:val="Default"/>
        <w:numPr>
          <w:ilvl w:val="0"/>
          <w:numId w:val="5"/>
        </w:numPr>
        <w:spacing w:line="319" w:lineRule="auto"/>
        <w:jc w:val="both"/>
        <w:rPr>
          <w:rFonts w:asciiTheme="minorHAnsi" w:hAnsiTheme="minorHAnsi" w:cstheme="minorBidi"/>
          <w:color w:val="auto"/>
          <w:sz w:val="22"/>
          <w:szCs w:val="22"/>
        </w:rPr>
      </w:pPr>
      <w:r w:rsidRPr="18B4A87A">
        <w:rPr>
          <w:rFonts w:asciiTheme="minorHAnsi" w:hAnsiTheme="minorHAnsi" w:cstheme="minorBidi"/>
          <w:color w:val="auto"/>
          <w:sz w:val="22"/>
          <w:szCs w:val="22"/>
        </w:rPr>
        <w:t>Instalacja powinna być wykonana zgodnie z obowiązującymi przepisami 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6F2EB25A" w14:textId="77777777" w:rsidR="002318A4" w:rsidRPr="002318A4" w:rsidRDefault="002318A4" w:rsidP="18B4A87A">
      <w:pPr>
        <w:pStyle w:val="Default"/>
        <w:spacing w:line="319" w:lineRule="auto"/>
        <w:ind w:left="924"/>
        <w:jc w:val="both"/>
        <w:rPr>
          <w:rFonts w:asciiTheme="minorHAnsi" w:hAnsiTheme="minorHAnsi" w:cstheme="minorBidi"/>
          <w:color w:val="auto"/>
          <w:sz w:val="22"/>
          <w:szCs w:val="22"/>
        </w:rPr>
      </w:pPr>
    </w:p>
    <w:p w14:paraId="29A815CF" w14:textId="6263BC62" w:rsidR="004017E5" w:rsidRPr="000F094F" w:rsidRDefault="18B4A87A" w:rsidP="18B4A87A">
      <w:pPr>
        <w:pStyle w:val="Default"/>
        <w:spacing w:line="319" w:lineRule="auto"/>
        <w:jc w:val="center"/>
        <w:rPr>
          <w:rFonts w:asciiTheme="minorHAnsi" w:hAnsiTheme="minorHAnsi" w:cstheme="minorBidi"/>
          <w:color w:val="auto"/>
          <w:sz w:val="22"/>
          <w:szCs w:val="22"/>
        </w:rPr>
      </w:pPr>
      <w:r w:rsidRPr="18B4A87A">
        <w:rPr>
          <w:rFonts w:asciiTheme="minorHAnsi" w:hAnsiTheme="minorHAnsi" w:cstheme="minorBidi"/>
          <w:b/>
          <w:bCs/>
          <w:color w:val="auto"/>
          <w:sz w:val="22"/>
          <w:szCs w:val="22"/>
        </w:rPr>
        <w:t>§ 2</w:t>
      </w:r>
    </w:p>
    <w:p w14:paraId="1B7ED6BB" w14:textId="1D57AD8A" w:rsidR="00D772C7" w:rsidRPr="000F094F" w:rsidRDefault="004017E5" w:rsidP="18B4A87A">
      <w:pPr>
        <w:pStyle w:val="Default"/>
        <w:numPr>
          <w:ilvl w:val="0"/>
          <w:numId w:val="4"/>
        </w:numPr>
        <w:spacing w:line="319" w:lineRule="auto"/>
        <w:ind w:left="714" w:hanging="357"/>
        <w:jc w:val="both"/>
        <w:rPr>
          <w:rFonts w:asciiTheme="minorHAnsi" w:hAnsiTheme="minorHAnsi" w:cstheme="minorBidi"/>
          <w:strike/>
          <w:color w:val="auto"/>
          <w:sz w:val="22"/>
          <w:szCs w:val="22"/>
        </w:rPr>
      </w:pPr>
      <w:bookmarkStart w:id="1" w:name="_Hlk93577267"/>
      <w:r w:rsidRPr="18B4A87A">
        <w:rPr>
          <w:rFonts w:asciiTheme="minorHAnsi" w:hAnsiTheme="minorHAnsi" w:cstheme="minorBidi"/>
          <w:color w:val="auto"/>
          <w:sz w:val="22"/>
          <w:szCs w:val="22"/>
        </w:rPr>
        <w:t xml:space="preserve">Wykonawca zobowiązuje się wykonać przedmiot </w:t>
      </w:r>
      <w:r w:rsidRPr="18B4A87A">
        <w:rPr>
          <w:rFonts w:asciiTheme="minorHAnsi" w:hAnsiTheme="minorHAnsi" w:cstheme="minorBidi"/>
          <w:color w:val="auto"/>
          <w:kern w:val="2"/>
          <w:sz w:val="22"/>
          <w:szCs w:val="22"/>
          <w14:ligatures w14:val="standardContextual"/>
        </w:rPr>
        <w:t xml:space="preserve">niniejszej Umowy w terminie </w:t>
      </w:r>
      <w:r w:rsidR="0030710A" w:rsidRPr="18B4A87A">
        <w:rPr>
          <w:rFonts w:asciiTheme="minorHAnsi" w:hAnsiTheme="minorHAnsi" w:cstheme="minorBidi"/>
          <w:color w:val="auto"/>
          <w:kern w:val="2"/>
          <w:sz w:val="22"/>
          <w:szCs w:val="22"/>
          <w14:ligatures w14:val="standardContextual"/>
        </w:rPr>
        <w:t>do</w:t>
      </w:r>
      <w:r w:rsidRPr="18B4A87A">
        <w:rPr>
          <w:rFonts w:asciiTheme="minorHAnsi" w:hAnsiTheme="minorHAnsi" w:cstheme="minorBidi"/>
          <w:color w:val="auto"/>
          <w:kern w:val="2"/>
          <w:sz w:val="22"/>
          <w:szCs w:val="22"/>
          <w14:ligatures w14:val="standardContextual"/>
        </w:rPr>
        <w:t xml:space="preserve"> dnia</w:t>
      </w:r>
      <w:r w:rsidRPr="18B4A87A">
        <w:rPr>
          <w:rFonts w:asciiTheme="minorHAnsi" w:hAnsiTheme="minorHAnsi" w:cstheme="minorBidi"/>
          <w:color w:val="auto"/>
          <w:sz w:val="22"/>
          <w:szCs w:val="22"/>
        </w:rPr>
        <w:t xml:space="preserve"> </w:t>
      </w:r>
      <w:r w:rsidR="0030710A" w:rsidRPr="18B4A87A">
        <w:rPr>
          <w:rFonts w:asciiTheme="minorHAnsi" w:hAnsiTheme="minorHAnsi" w:cstheme="minorBidi"/>
          <w:color w:val="auto"/>
          <w:sz w:val="22"/>
          <w:szCs w:val="22"/>
        </w:rPr>
        <w:t xml:space="preserve">31.12.2023 r. </w:t>
      </w:r>
      <w:r w:rsidRPr="18B4A87A">
        <w:rPr>
          <w:rFonts w:asciiTheme="minorHAnsi" w:hAnsiTheme="minorHAnsi" w:cstheme="minorBidi"/>
          <w:color w:val="auto"/>
          <w:sz w:val="22"/>
          <w:szCs w:val="22"/>
        </w:rPr>
        <w:t xml:space="preserve">Umowy. </w:t>
      </w:r>
      <w:r w:rsidRPr="18B4A87A">
        <w:rPr>
          <w:rFonts w:asciiTheme="minorHAnsi" w:hAnsiTheme="minorHAnsi" w:cstheme="minorBidi"/>
          <w:b/>
          <w:bCs/>
          <w:color w:val="auto"/>
          <w:sz w:val="22"/>
          <w:szCs w:val="22"/>
        </w:rPr>
        <w:t xml:space="preserve">Za termin wykonania </w:t>
      </w:r>
      <w:r w:rsidR="008677D0" w:rsidRPr="18B4A87A">
        <w:rPr>
          <w:rFonts w:asciiTheme="minorHAnsi" w:hAnsiTheme="minorHAnsi" w:cstheme="minorBidi"/>
          <w:b/>
          <w:bCs/>
          <w:color w:val="auto"/>
          <w:sz w:val="22"/>
          <w:szCs w:val="22"/>
        </w:rPr>
        <w:t>umowy</w:t>
      </w:r>
      <w:r w:rsidRPr="18B4A87A">
        <w:rPr>
          <w:rFonts w:asciiTheme="minorHAnsi" w:hAnsiTheme="minorHAnsi" w:cstheme="minorBidi"/>
          <w:b/>
          <w:bCs/>
          <w:color w:val="auto"/>
          <w:sz w:val="22"/>
          <w:szCs w:val="22"/>
        </w:rPr>
        <w:t xml:space="preserve"> Strony uznają zgłoszenie gotowości odbioru wraz z kompletem dokumentów wymaganych do odbioru</w:t>
      </w:r>
      <w:r w:rsidR="008677D0" w:rsidRPr="18B4A87A">
        <w:rPr>
          <w:rFonts w:asciiTheme="minorHAnsi" w:hAnsiTheme="minorHAnsi" w:cstheme="minorBidi"/>
          <w:b/>
          <w:bCs/>
          <w:color w:val="auto"/>
          <w:sz w:val="22"/>
          <w:szCs w:val="22"/>
        </w:rPr>
        <w:t xml:space="preserve">, </w:t>
      </w:r>
      <w:r w:rsidR="00761466" w:rsidRPr="18B4A87A">
        <w:rPr>
          <w:rFonts w:asciiTheme="minorHAnsi" w:hAnsiTheme="minorHAnsi" w:cstheme="minorBidi"/>
          <w:b/>
          <w:bCs/>
          <w:color w:val="auto"/>
          <w:sz w:val="22"/>
          <w:szCs w:val="22"/>
        </w:rPr>
        <w:t>p</w:t>
      </w:r>
      <w:r w:rsidR="00CA1A84" w:rsidRPr="18B4A87A">
        <w:rPr>
          <w:rFonts w:asciiTheme="minorHAnsi" w:hAnsiTheme="minorHAnsi" w:cstheme="minorBidi"/>
          <w:b/>
          <w:bCs/>
          <w:color w:val="auto"/>
          <w:sz w:val="22"/>
          <w:szCs w:val="22"/>
        </w:rPr>
        <w:t xml:space="preserve">od warunkiem dokonania przez Zamawiającego odbioru </w:t>
      </w:r>
      <w:r w:rsidR="00761466" w:rsidRPr="18B4A87A">
        <w:rPr>
          <w:rFonts w:asciiTheme="minorHAnsi" w:hAnsiTheme="minorHAnsi" w:cstheme="minorBidi"/>
          <w:b/>
          <w:bCs/>
          <w:color w:val="auto"/>
          <w:sz w:val="22"/>
          <w:szCs w:val="22"/>
        </w:rPr>
        <w:t xml:space="preserve">przedmiotu umowy </w:t>
      </w:r>
      <w:r w:rsidR="00CA1A84" w:rsidRPr="18B4A87A">
        <w:rPr>
          <w:rFonts w:asciiTheme="minorHAnsi" w:hAnsiTheme="minorHAnsi" w:cstheme="minorBidi"/>
          <w:b/>
          <w:bCs/>
          <w:color w:val="auto"/>
          <w:sz w:val="22"/>
          <w:szCs w:val="22"/>
        </w:rPr>
        <w:t xml:space="preserve">bez wad, które </w:t>
      </w:r>
      <w:r w:rsidR="005A208D" w:rsidRPr="18B4A87A">
        <w:rPr>
          <w:rFonts w:asciiTheme="minorHAnsi" w:hAnsiTheme="minorHAnsi" w:cstheme="minorBidi"/>
          <w:b/>
          <w:bCs/>
          <w:color w:val="auto"/>
          <w:sz w:val="22"/>
          <w:szCs w:val="22"/>
        </w:rPr>
        <w:t>uniemożliwiają</w:t>
      </w:r>
      <w:r w:rsidR="00CA1A84" w:rsidRPr="18B4A87A">
        <w:rPr>
          <w:rFonts w:asciiTheme="minorHAnsi" w:hAnsiTheme="minorHAnsi" w:cstheme="minorBidi"/>
          <w:b/>
          <w:bCs/>
          <w:color w:val="auto"/>
          <w:sz w:val="22"/>
          <w:szCs w:val="22"/>
        </w:rPr>
        <w:t xml:space="preserve"> </w:t>
      </w:r>
      <w:r w:rsidR="005A208D" w:rsidRPr="18B4A87A">
        <w:rPr>
          <w:rFonts w:asciiTheme="minorHAnsi" w:hAnsiTheme="minorHAnsi" w:cstheme="minorBidi"/>
          <w:b/>
          <w:bCs/>
          <w:color w:val="auto"/>
          <w:sz w:val="22"/>
          <w:szCs w:val="22"/>
        </w:rPr>
        <w:t xml:space="preserve">korzystanie z </w:t>
      </w:r>
      <w:r w:rsidR="00CA1A84" w:rsidRPr="18B4A87A">
        <w:rPr>
          <w:rFonts w:asciiTheme="minorHAnsi" w:hAnsiTheme="minorHAnsi" w:cstheme="minorBidi"/>
          <w:b/>
          <w:bCs/>
          <w:color w:val="auto"/>
          <w:sz w:val="22"/>
          <w:szCs w:val="22"/>
        </w:rPr>
        <w:t xml:space="preserve">przedmiotu </w:t>
      </w:r>
      <w:r w:rsidR="00761466" w:rsidRPr="18B4A87A">
        <w:rPr>
          <w:rFonts w:asciiTheme="minorHAnsi" w:hAnsiTheme="minorHAnsi" w:cstheme="minorBidi"/>
          <w:b/>
          <w:bCs/>
          <w:color w:val="auto"/>
          <w:sz w:val="22"/>
          <w:szCs w:val="22"/>
        </w:rPr>
        <w:t>umowy</w:t>
      </w:r>
      <w:bookmarkEnd w:id="1"/>
      <w:r w:rsidR="00D772C7" w:rsidRPr="18B4A87A">
        <w:rPr>
          <w:rFonts w:asciiTheme="minorHAnsi" w:hAnsiTheme="minorHAnsi" w:cstheme="minorBidi"/>
          <w:b/>
          <w:bCs/>
          <w:color w:val="auto"/>
          <w:sz w:val="22"/>
          <w:szCs w:val="22"/>
        </w:rPr>
        <w:t xml:space="preserve">. </w:t>
      </w:r>
      <w:r w:rsidRPr="18B4A87A">
        <w:rPr>
          <w:rFonts w:asciiTheme="minorHAnsi" w:hAnsiTheme="minorHAnsi" w:cstheme="minorBidi"/>
          <w:sz w:val="22"/>
          <w:szCs w:val="22"/>
        </w:rPr>
        <w:t xml:space="preserve"> </w:t>
      </w:r>
    </w:p>
    <w:p w14:paraId="424E8DDF" w14:textId="77777777" w:rsidR="004017E5" w:rsidRPr="000F094F" w:rsidRDefault="004017E5" w:rsidP="00B01B5A">
      <w:pPr>
        <w:pStyle w:val="Default"/>
        <w:spacing w:line="319" w:lineRule="auto"/>
        <w:jc w:val="both"/>
        <w:rPr>
          <w:rFonts w:asciiTheme="minorHAnsi" w:hAnsiTheme="minorHAnsi" w:cstheme="minorHAnsi"/>
          <w:color w:val="auto"/>
          <w:sz w:val="22"/>
          <w:szCs w:val="22"/>
        </w:rPr>
      </w:pPr>
    </w:p>
    <w:p w14:paraId="196F961E" w14:textId="6D7D2985" w:rsidR="004017E5" w:rsidRPr="000F094F" w:rsidRDefault="004017E5" w:rsidP="002318A4">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 </w:t>
      </w:r>
      <w:r w:rsidR="00E248C6" w:rsidRPr="000F094F">
        <w:rPr>
          <w:rFonts w:asciiTheme="minorHAnsi" w:hAnsiTheme="minorHAnsi" w:cstheme="minorHAnsi"/>
          <w:b/>
          <w:bCs/>
          <w:color w:val="auto"/>
          <w:sz w:val="22"/>
          <w:szCs w:val="22"/>
        </w:rPr>
        <w:t>3</w:t>
      </w:r>
    </w:p>
    <w:p w14:paraId="1159260C" w14:textId="77777777" w:rsidR="004927A2" w:rsidRPr="000F094F" w:rsidRDefault="004017E5">
      <w:pPr>
        <w:pStyle w:val="Default"/>
        <w:numPr>
          <w:ilvl w:val="0"/>
          <w:numId w:val="7"/>
        </w:numPr>
        <w:tabs>
          <w:tab w:val="left" w:pos="567"/>
        </w:tabs>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 </w:t>
      </w:r>
    </w:p>
    <w:p w14:paraId="51B61780" w14:textId="77777777" w:rsidR="004927A2" w:rsidRPr="000F094F" w:rsidRDefault="004017E5">
      <w:pPr>
        <w:pStyle w:val="Default"/>
        <w:numPr>
          <w:ilvl w:val="0"/>
          <w:numId w:val="7"/>
        </w:numPr>
        <w:tabs>
          <w:tab w:val="left" w:pos="567"/>
        </w:tabs>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w:t>
      </w:r>
    </w:p>
    <w:p w14:paraId="029BAD4F" w14:textId="5380FDF2" w:rsidR="008026CC" w:rsidRDefault="004017E5" w:rsidP="00A64DB1">
      <w:pPr>
        <w:pStyle w:val="Default"/>
        <w:numPr>
          <w:ilvl w:val="0"/>
          <w:numId w:val="7"/>
        </w:numPr>
        <w:tabs>
          <w:tab w:val="left" w:pos="567"/>
        </w:tabs>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Wykonawca oświadcza, że przed zawarciem Umowy zapoznał się z zakresem prac oraz warunkami technicznym i w związku z tym nie wnosi i nie będzie podnosił w przyszłości żadnych roszczeń.</w:t>
      </w:r>
    </w:p>
    <w:p w14:paraId="499794E0" w14:textId="47CEEF84" w:rsidR="007326DF" w:rsidRPr="007326DF" w:rsidRDefault="007326DF" w:rsidP="007326DF">
      <w:pPr>
        <w:pStyle w:val="Akapitzlist"/>
        <w:numPr>
          <w:ilvl w:val="0"/>
          <w:numId w:val="7"/>
        </w:numPr>
        <w:rPr>
          <w:rFonts w:asciiTheme="minorHAnsi" w:eastAsiaTheme="minorHAnsi" w:hAnsiTheme="minorHAnsi" w:cstheme="minorHAnsi"/>
          <w:color w:val="auto"/>
          <w:sz w:val="22"/>
          <w:lang w:eastAsia="en-US"/>
        </w:rPr>
      </w:pPr>
      <w:r w:rsidRPr="007326DF">
        <w:rPr>
          <w:rFonts w:asciiTheme="minorHAnsi" w:eastAsiaTheme="minorHAnsi" w:hAnsiTheme="minorHAnsi" w:cstheme="minorHAnsi"/>
          <w:color w:val="auto"/>
          <w:sz w:val="22"/>
          <w:lang w:eastAsia="en-US"/>
        </w:rPr>
        <w:lastRenderedPageBreak/>
        <w:t xml:space="preserve">Wykonawca oświadcza, że deklaruje czas reakcji serwisowej od chwili zgłoszenia usterki/awarii przez ustalony kanał komunikacji do chwili jej eliminacji na </w:t>
      </w:r>
      <w:r>
        <w:rPr>
          <w:rFonts w:asciiTheme="minorHAnsi" w:eastAsiaTheme="minorHAnsi" w:hAnsiTheme="minorHAnsi" w:cstheme="minorHAnsi"/>
          <w:color w:val="auto"/>
          <w:sz w:val="22"/>
          <w:lang w:eastAsia="en-US"/>
        </w:rPr>
        <w:t>czas […], przy czym nie dłużej niż 72 h.</w:t>
      </w:r>
    </w:p>
    <w:p w14:paraId="5D034DD2" w14:textId="77777777" w:rsidR="007326DF" w:rsidRPr="00A64DB1" w:rsidRDefault="007326DF" w:rsidP="007326DF">
      <w:pPr>
        <w:pStyle w:val="Default"/>
        <w:tabs>
          <w:tab w:val="left" w:pos="567"/>
        </w:tabs>
        <w:spacing w:line="319" w:lineRule="auto"/>
        <w:ind w:left="714"/>
        <w:jc w:val="both"/>
        <w:rPr>
          <w:rFonts w:asciiTheme="minorHAnsi" w:hAnsiTheme="minorHAnsi" w:cstheme="minorHAnsi"/>
          <w:color w:val="auto"/>
          <w:sz w:val="22"/>
          <w:szCs w:val="22"/>
        </w:rPr>
      </w:pPr>
    </w:p>
    <w:p w14:paraId="4A101F73" w14:textId="77777777" w:rsidR="002318A4" w:rsidRPr="000F094F" w:rsidRDefault="002318A4" w:rsidP="00E248C6">
      <w:pPr>
        <w:pStyle w:val="Default"/>
        <w:spacing w:line="319" w:lineRule="auto"/>
        <w:ind w:left="567" w:hanging="567"/>
        <w:jc w:val="both"/>
        <w:rPr>
          <w:rFonts w:asciiTheme="minorHAnsi" w:eastAsiaTheme="majorEastAsia" w:hAnsiTheme="minorHAnsi" w:cstheme="minorHAnsi"/>
          <w:color w:val="auto"/>
          <w:sz w:val="22"/>
          <w:szCs w:val="22"/>
        </w:rPr>
      </w:pPr>
    </w:p>
    <w:p w14:paraId="5705EBE4" w14:textId="3D847562" w:rsidR="004017E5" w:rsidRPr="000F094F" w:rsidRDefault="004017E5" w:rsidP="00B01B5A">
      <w:pPr>
        <w:pStyle w:val="Default"/>
        <w:spacing w:line="319" w:lineRule="auto"/>
        <w:jc w:val="both"/>
        <w:rPr>
          <w:rFonts w:asciiTheme="minorHAnsi" w:hAnsiTheme="minorHAnsi" w:cstheme="minorHAnsi"/>
          <w:color w:val="auto"/>
          <w:sz w:val="22"/>
          <w:szCs w:val="22"/>
        </w:rPr>
      </w:pPr>
    </w:p>
    <w:p w14:paraId="619808CC" w14:textId="64B7B035" w:rsidR="000E379C" w:rsidRPr="000F094F" w:rsidRDefault="000E379C" w:rsidP="00B01B5A">
      <w:pPr>
        <w:widowControl w:val="0"/>
        <w:autoSpaceDE w:val="0"/>
        <w:autoSpaceDN w:val="0"/>
        <w:adjustRightInd w:val="0"/>
        <w:spacing w:after="0" w:line="319" w:lineRule="auto"/>
        <w:ind w:left="0" w:right="0" w:firstLine="0"/>
        <w:jc w:val="center"/>
        <w:rPr>
          <w:rFonts w:asciiTheme="minorHAnsi" w:eastAsiaTheme="minorHAnsi" w:hAnsiTheme="minorHAnsi" w:cstheme="minorHAnsi"/>
          <w:b/>
          <w:color w:val="auto"/>
          <w:sz w:val="22"/>
          <w:lang w:eastAsia="en-US"/>
        </w:rPr>
      </w:pPr>
      <w:r w:rsidRPr="000F094F">
        <w:rPr>
          <w:rFonts w:asciiTheme="minorHAnsi" w:eastAsiaTheme="minorHAnsi" w:hAnsiTheme="minorHAnsi" w:cstheme="minorHAnsi"/>
          <w:b/>
          <w:color w:val="auto"/>
          <w:sz w:val="22"/>
          <w:lang w:eastAsia="en-US"/>
        </w:rPr>
        <w:t xml:space="preserve">§ </w:t>
      </w:r>
      <w:r w:rsidR="0091516E" w:rsidRPr="000F094F">
        <w:rPr>
          <w:rFonts w:asciiTheme="minorHAnsi" w:eastAsiaTheme="minorHAnsi" w:hAnsiTheme="minorHAnsi" w:cstheme="minorHAnsi"/>
          <w:b/>
          <w:color w:val="auto"/>
          <w:sz w:val="22"/>
          <w:lang w:eastAsia="en-US"/>
        </w:rPr>
        <w:t>4</w:t>
      </w:r>
    </w:p>
    <w:p w14:paraId="2096566C" w14:textId="77777777" w:rsidR="000E379C" w:rsidRPr="000F094F" w:rsidRDefault="000E379C" w:rsidP="00B01B5A">
      <w:pPr>
        <w:widowControl w:val="0"/>
        <w:autoSpaceDE w:val="0"/>
        <w:autoSpaceDN w:val="0"/>
        <w:adjustRightInd w:val="0"/>
        <w:spacing w:after="0" w:line="319" w:lineRule="auto"/>
        <w:ind w:left="0" w:right="0" w:firstLine="0"/>
        <w:jc w:val="center"/>
        <w:rPr>
          <w:rFonts w:asciiTheme="minorHAnsi" w:eastAsiaTheme="minorHAnsi" w:hAnsiTheme="minorHAnsi" w:cstheme="minorHAnsi"/>
          <w:b/>
          <w:color w:val="auto"/>
          <w:sz w:val="22"/>
          <w:lang w:eastAsia="en-US"/>
        </w:rPr>
      </w:pPr>
      <w:r w:rsidRPr="000F094F">
        <w:rPr>
          <w:rFonts w:asciiTheme="minorHAnsi" w:eastAsiaTheme="minorHAnsi" w:hAnsiTheme="minorHAnsi" w:cstheme="minorHAnsi"/>
          <w:b/>
          <w:color w:val="auto"/>
          <w:sz w:val="22"/>
          <w:lang w:eastAsia="en-US"/>
        </w:rPr>
        <w:t>Ubezpieczenie</w:t>
      </w:r>
    </w:p>
    <w:p w14:paraId="6285C32B" w14:textId="2A966B00" w:rsidR="00031B95" w:rsidRPr="000F094F" w:rsidRDefault="000E379C">
      <w:pPr>
        <w:numPr>
          <w:ilvl w:val="0"/>
          <w:numId w:val="2"/>
        </w:numPr>
        <w:spacing w:after="0" w:line="319" w:lineRule="auto"/>
        <w:ind w:left="567" w:right="48" w:hanging="567"/>
        <w:rPr>
          <w:rFonts w:asciiTheme="minorHAnsi" w:eastAsia="Calibri" w:hAnsiTheme="minorHAnsi" w:cstheme="minorHAnsi"/>
          <w:b/>
          <w:bCs/>
          <w:snapToGrid w:val="0"/>
          <w:color w:val="auto"/>
          <w:sz w:val="22"/>
          <w:lang w:eastAsia="en-US"/>
        </w:rPr>
      </w:pPr>
      <w:r w:rsidRPr="000F094F">
        <w:rPr>
          <w:rFonts w:asciiTheme="minorHAnsi" w:eastAsia="Calibri" w:hAnsiTheme="minorHAnsi" w:cstheme="minorHAnsi"/>
          <w:snapToGrid w:val="0"/>
          <w:color w:val="auto"/>
          <w:sz w:val="22"/>
          <w:lang w:eastAsia="en-US"/>
        </w:rPr>
        <w:t xml:space="preserve">Wykonawca zobowiązuje się do zawarcia </w:t>
      </w:r>
      <w:r w:rsidR="00391207" w:rsidRPr="000F094F">
        <w:rPr>
          <w:rFonts w:asciiTheme="minorHAnsi" w:eastAsia="Calibri" w:hAnsiTheme="minorHAnsi" w:cstheme="minorHAnsi"/>
          <w:snapToGrid w:val="0"/>
          <w:color w:val="auto"/>
          <w:sz w:val="22"/>
          <w:lang w:eastAsia="en-US"/>
        </w:rPr>
        <w:t xml:space="preserve">umowy </w:t>
      </w:r>
      <w:r w:rsidRPr="000F094F">
        <w:rPr>
          <w:rFonts w:asciiTheme="minorHAnsi" w:eastAsia="Calibri" w:hAnsiTheme="minorHAnsi" w:cstheme="minorHAnsi"/>
          <w:snapToGrid w:val="0"/>
          <w:color w:val="auto"/>
          <w:sz w:val="22"/>
          <w:lang w:eastAsia="en-US"/>
        </w:rPr>
        <w:t xml:space="preserve">ubezpieczenia </w:t>
      </w:r>
      <w:r w:rsidR="00391207" w:rsidRPr="000F094F">
        <w:rPr>
          <w:rFonts w:asciiTheme="minorHAnsi" w:eastAsia="Calibri" w:hAnsiTheme="minorHAnsi" w:cstheme="minorHAnsi"/>
          <w:snapToGrid w:val="0"/>
          <w:color w:val="auto"/>
          <w:sz w:val="22"/>
          <w:lang w:eastAsia="en-US"/>
        </w:rPr>
        <w:t xml:space="preserve">obowiązującej </w:t>
      </w:r>
      <w:r w:rsidRPr="000F094F">
        <w:rPr>
          <w:rFonts w:asciiTheme="minorHAnsi" w:eastAsia="Calibri" w:hAnsiTheme="minorHAnsi" w:cstheme="minorHAnsi"/>
          <w:snapToGrid w:val="0"/>
          <w:color w:val="auto"/>
          <w:sz w:val="22"/>
          <w:lang w:eastAsia="en-US"/>
        </w:rPr>
        <w:t>w okresie trwania Umowy</w:t>
      </w:r>
      <w:r w:rsidR="004B7311" w:rsidRPr="000F094F">
        <w:rPr>
          <w:rFonts w:asciiTheme="minorHAnsi" w:eastAsia="Calibri" w:hAnsiTheme="minorHAnsi" w:cstheme="minorHAnsi"/>
          <w:snapToGrid w:val="0"/>
          <w:color w:val="auto"/>
          <w:sz w:val="22"/>
          <w:lang w:eastAsia="en-US"/>
        </w:rPr>
        <w:t xml:space="preserve"> </w:t>
      </w:r>
      <w:r w:rsidR="00391207" w:rsidRPr="000F094F">
        <w:rPr>
          <w:rFonts w:asciiTheme="minorHAnsi" w:eastAsiaTheme="majorEastAsia" w:hAnsiTheme="minorHAnsi" w:cstheme="minorHAnsi"/>
          <w:sz w:val="22"/>
          <w:lang w:eastAsia="en-US"/>
        </w:rPr>
        <w:t>od odpowiedzialności cywilnej w zakresie prowadzonej działalności gospodarczej związanej z przedmiotem zamówienia na sumę gwarancyjną nie mniejszą niż</w:t>
      </w:r>
      <w:r w:rsidR="00391207" w:rsidRPr="000F094F">
        <w:rPr>
          <w:rFonts w:asciiTheme="minorHAnsi" w:eastAsiaTheme="majorEastAsia" w:hAnsiTheme="minorHAnsi" w:cstheme="minorHAnsi"/>
          <w:b/>
          <w:bCs/>
          <w:sz w:val="22"/>
          <w:lang w:eastAsia="en-US"/>
        </w:rPr>
        <w:t xml:space="preserve"> </w:t>
      </w:r>
      <w:r w:rsidR="00C85AC0">
        <w:rPr>
          <w:rFonts w:asciiTheme="minorHAnsi" w:eastAsiaTheme="majorEastAsia" w:hAnsiTheme="minorHAnsi" w:cstheme="minorHAnsi"/>
          <w:b/>
          <w:bCs/>
          <w:sz w:val="22"/>
          <w:lang w:eastAsia="en-US"/>
        </w:rPr>
        <w:t>500</w:t>
      </w:r>
      <w:r w:rsidR="0091516E" w:rsidRPr="000F094F">
        <w:rPr>
          <w:rFonts w:asciiTheme="minorHAnsi" w:eastAsiaTheme="majorEastAsia" w:hAnsiTheme="minorHAnsi" w:cstheme="minorHAnsi"/>
          <w:b/>
          <w:bCs/>
          <w:sz w:val="22"/>
          <w:lang w:eastAsia="en-US"/>
        </w:rPr>
        <w:t xml:space="preserve">.000,00 </w:t>
      </w:r>
      <w:r w:rsidR="00391207" w:rsidRPr="000F094F">
        <w:rPr>
          <w:rFonts w:asciiTheme="minorHAnsi" w:eastAsiaTheme="majorEastAsia" w:hAnsiTheme="minorHAnsi" w:cstheme="minorHAnsi"/>
          <w:sz w:val="22"/>
          <w:lang w:eastAsia="en-US"/>
        </w:rPr>
        <w:t>złotych, ważn</w:t>
      </w:r>
      <w:r w:rsidR="00031B95" w:rsidRPr="000F094F">
        <w:rPr>
          <w:rFonts w:asciiTheme="minorHAnsi" w:eastAsiaTheme="majorEastAsia" w:hAnsiTheme="minorHAnsi" w:cstheme="minorHAnsi"/>
          <w:sz w:val="22"/>
          <w:lang w:eastAsia="en-US"/>
        </w:rPr>
        <w:t>ą</w:t>
      </w:r>
      <w:r w:rsidR="00391207" w:rsidRPr="000F094F">
        <w:rPr>
          <w:rFonts w:asciiTheme="minorHAnsi" w:eastAsiaTheme="majorEastAsia" w:hAnsiTheme="minorHAnsi" w:cstheme="minorHAnsi"/>
          <w:sz w:val="22"/>
          <w:lang w:eastAsia="en-US"/>
        </w:rPr>
        <w:t xml:space="preserve"> nie później niż od daty podpisania umowy do czasu odbioru końcoweg</w:t>
      </w:r>
      <w:r w:rsidR="0091516E" w:rsidRPr="000F094F">
        <w:rPr>
          <w:rFonts w:asciiTheme="minorHAnsi" w:eastAsiaTheme="majorEastAsia" w:hAnsiTheme="minorHAnsi" w:cstheme="minorHAnsi"/>
          <w:sz w:val="22"/>
          <w:lang w:eastAsia="en-US"/>
        </w:rPr>
        <w:t xml:space="preserve">o. </w:t>
      </w:r>
    </w:p>
    <w:p w14:paraId="70D1C438" w14:textId="72AD53AF" w:rsidR="0091516E" w:rsidRPr="000F094F" w:rsidRDefault="0091516E">
      <w:pPr>
        <w:numPr>
          <w:ilvl w:val="0"/>
          <w:numId w:val="2"/>
        </w:numPr>
        <w:spacing w:after="0" w:line="319" w:lineRule="auto"/>
        <w:ind w:left="567" w:right="48" w:hanging="567"/>
        <w:rPr>
          <w:rFonts w:asciiTheme="minorHAnsi" w:eastAsia="Calibri" w:hAnsiTheme="minorHAnsi" w:cstheme="minorHAnsi"/>
          <w:snapToGrid w:val="0"/>
          <w:color w:val="auto"/>
          <w:sz w:val="22"/>
          <w:lang w:eastAsia="en-US"/>
        </w:rPr>
      </w:pPr>
      <w:r w:rsidRPr="000F094F">
        <w:rPr>
          <w:rFonts w:asciiTheme="minorHAnsi" w:eastAsia="Calibri" w:hAnsiTheme="minorHAnsi" w:cstheme="minorHAnsi"/>
          <w:snapToGrid w:val="0"/>
          <w:color w:val="auto"/>
          <w:sz w:val="22"/>
          <w:lang w:eastAsia="en-US"/>
        </w:rPr>
        <w:t>W wypadku niezakończenia wykonania przedmiotu zamówienia w przewidzianym terminie, Wykonawca zobowiązany jest do przedłużenia czasu obowiązywania dokumentu na dalszy okres uzgodniony z Zamawiającym - dokument potwierdzający ciągłość ubezpieczenia należy niezwłocznie przedłożyć Zamawiającemu.</w:t>
      </w:r>
    </w:p>
    <w:p w14:paraId="00378410" w14:textId="6A9EF107" w:rsidR="000E379C" w:rsidRPr="000F094F" w:rsidRDefault="00031B95">
      <w:pPr>
        <w:numPr>
          <w:ilvl w:val="0"/>
          <w:numId w:val="2"/>
        </w:numPr>
        <w:spacing w:after="0" w:line="319" w:lineRule="auto"/>
        <w:ind w:left="567" w:right="48" w:hanging="567"/>
        <w:rPr>
          <w:rFonts w:asciiTheme="minorHAnsi" w:eastAsia="Calibri" w:hAnsiTheme="minorHAnsi" w:cstheme="minorHAnsi"/>
          <w:b/>
          <w:bCs/>
          <w:snapToGrid w:val="0"/>
          <w:color w:val="auto"/>
          <w:sz w:val="22"/>
          <w:lang w:eastAsia="en-US"/>
        </w:rPr>
      </w:pPr>
      <w:r w:rsidRPr="000F094F">
        <w:rPr>
          <w:rFonts w:asciiTheme="minorHAnsi" w:eastAsiaTheme="majorEastAsia" w:hAnsiTheme="minorHAnsi" w:cstheme="minorHAnsi"/>
          <w:sz w:val="22"/>
          <w:lang w:eastAsia="en-US"/>
        </w:rPr>
        <w:t>Zamawiający akceptuje posiadany przez Wykonawcę dokument ubezpieczenia OC w zakresie prowadzonej działalności związanej z przedmiotem zamówienia na sumę gwarancyjną wymaganą przez Zamawiającego, który będzie zawarty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r w:rsidR="00D034D9" w:rsidRPr="000F094F">
        <w:rPr>
          <w:rFonts w:asciiTheme="minorHAnsi" w:eastAsiaTheme="majorEastAsia" w:hAnsiTheme="minorHAnsi" w:cstheme="minorHAnsi"/>
          <w:sz w:val="22"/>
          <w:lang w:eastAsia="en-US"/>
        </w:rPr>
        <w:t>.</w:t>
      </w:r>
      <w:r w:rsidR="00391207" w:rsidRPr="000F094F">
        <w:rPr>
          <w:rFonts w:asciiTheme="minorHAnsi" w:eastAsiaTheme="majorEastAsia" w:hAnsiTheme="minorHAnsi" w:cstheme="minorHAnsi"/>
          <w:sz w:val="22"/>
          <w:lang w:eastAsia="en-US"/>
        </w:rPr>
        <w:t xml:space="preserve">                                         </w:t>
      </w:r>
    </w:p>
    <w:p w14:paraId="61A5716D" w14:textId="50516B86" w:rsidR="000E379C" w:rsidRPr="000F094F" w:rsidRDefault="006D3A1C">
      <w:pPr>
        <w:pStyle w:val="Akapitzlist"/>
        <w:numPr>
          <w:ilvl w:val="0"/>
          <w:numId w:val="2"/>
        </w:numPr>
        <w:spacing w:after="0" w:line="319" w:lineRule="auto"/>
        <w:ind w:left="567" w:hanging="567"/>
        <w:rPr>
          <w:rFonts w:asciiTheme="minorHAnsi" w:eastAsia="Calibri" w:hAnsiTheme="minorHAnsi" w:cstheme="minorHAnsi"/>
          <w:snapToGrid w:val="0"/>
          <w:sz w:val="22"/>
          <w:lang w:eastAsia="en-US"/>
        </w:rPr>
      </w:pPr>
      <w:r w:rsidRPr="000F094F">
        <w:rPr>
          <w:rFonts w:asciiTheme="minorHAnsi" w:eastAsia="Calibri" w:hAnsiTheme="minorHAnsi" w:cstheme="minorHAnsi"/>
          <w:snapToGrid w:val="0"/>
          <w:sz w:val="22"/>
          <w:lang w:eastAsia="en-US"/>
        </w:rPr>
        <w:t>Polis</w:t>
      </w:r>
      <w:r w:rsidR="004B7311" w:rsidRPr="000F094F">
        <w:rPr>
          <w:rFonts w:asciiTheme="minorHAnsi" w:eastAsia="Calibri" w:hAnsiTheme="minorHAnsi" w:cstheme="minorHAnsi"/>
          <w:snapToGrid w:val="0"/>
          <w:sz w:val="22"/>
          <w:lang w:eastAsia="en-US"/>
        </w:rPr>
        <w:t xml:space="preserve">ę </w:t>
      </w:r>
      <w:r w:rsidRPr="000F094F">
        <w:rPr>
          <w:rFonts w:asciiTheme="minorHAnsi" w:eastAsia="Calibri" w:hAnsiTheme="minorHAnsi" w:cstheme="minorHAnsi"/>
          <w:snapToGrid w:val="0"/>
          <w:sz w:val="22"/>
          <w:lang w:eastAsia="en-US"/>
        </w:rPr>
        <w:t>ubezpieczeniow</w:t>
      </w:r>
      <w:r w:rsidR="004B7311" w:rsidRPr="000F094F">
        <w:rPr>
          <w:rFonts w:asciiTheme="minorHAnsi" w:eastAsia="Calibri" w:hAnsiTheme="minorHAnsi" w:cstheme="minorHAnsi"/>
          <w:snapToGrid w:val="0"/>
          <w:sz w:val="22"/>
          <w:lang w:eastAsia="en-US"/>
        </w:rPr>
        <w:t>ą</w:t>
      </w:r>
      <w:r w:rsidRPr="000F094F">
        <w:rPr>
          <w:rFonts w:asciiTheme="minorHAnsi" w:eastAsia="Calibri" w:hAnsiTheme="minorHAnsi" w:cstheme="minorHAnsi"/>
          <w:snapToGrid w:val="0"/>
          <w:sz w:val="22"/>
          <w:lang w:eastAsia="en-US"/>
        </w:rPr>
        <w:t xml:space="preserve"> </w:t>
      </w:r>
      <w:r w:rsidR="000E379C" w:rsidRPr="000F094F">
        <w:rPr>
          <w:rFonts w:asciiTheme="minorHAnsi" w:eastAsia="Calibri" w:hAnsiTheme="minorHAnsi" w:cstheme="minorHAnsi"/>
          <w:snapToGrid w:val="0"/>
          <w:sz w:val="22"/>
          <w:lang w:eastAsia="en-US"/>
        </w:rPr>
        <w:t>wraz z OWU oraz dowodem opłacenia składki Wykonawca przedłoży</w:t>
      </w:r>
      <w:r w:rsidRPr="000F094F">
        <w:rPr>
          <w:rFonts w:asciiTheme="minorHAnsi" w:eastAsia="Calibri" w:hAnsiTheme="minorHAnsi" w:cstheme="minorHAnsi"/>
          <w:snapToGrid w:val="0"/>
          <w:sz w:val="22"/>
          <w:lang w:eastAsia="en-US"/>
        </w:rPr>
        <w:t>ł</w:t>
      </w:r>
      <w:r w:rsidR="000E379C" w:rsidRPr="000F094F">
        <w:rPr>
          <w:rFonts w:asciiTheme="minorHAnsi" w:eastAsia="Calibri" w:hAnsiTheme="minorHAnsi" w:cstheme="minorHAnsi"/>
          <w:snapToGrid w:val="0"/>
          <w:sz w:val="22"/>
          <w:lang w:eastAsia="en-US"/>
        </w:rPr>
        <w:t xml:space="preserve"> Zamawiającemu </w:t>
      </w:r>
      <w:r w:rsidR="004B7311" w:rsidRPr="000F094F">
        <w:rPr>
          <w:rFonts w:asciiTheme="minorHAnsi" w:eastAsia="Calibri" w:hAnsiTheme="minorHAnsi" w:cstheme="minorHAnsi"/>
          <w:snapToGrid w:val="0"/>
          <w:sz w:val="22"/>
          <w:lang w:eastAsia="en-US"/>
        </w:rPr>
        <w:t xml:space="preserve">przed </w:t>
      </w:r>
      <w:r w:rsidR="000E379C" w:rsidRPr="000F094F">
        <w:rPr>
          <w:rFonts w:asciiTheme="minorHAnsi" w:eastAsia="Calibri" w:hAnsiTheme="minorHAnsi" w:cstheme="minorHAnsi"/>
          <w:snapToGrid w:val="0"/>
          <w:sz w:val="22"/>
          <w:lang w:eastAsia="en-US"/>
        </w:rPr>
        <w:t>zawarci</w:t>
      </w:r>
      <w:r w:rsidR="004B7311" w:rsidRPr="000F094F">
        <w:rPr>
          <w:rFonts w:asciiTheme="minorHAnsi" w:eastAsia="Calibri" w:hAnsiTheme="minorHAnsi" w:cstheme="minorHAnsi"/>
          <w:snapToGrid w:val="0"/>
          <w:sz w:val="22"/>
          <w:lang w:eastAsia="en-US"/>
        </w:rPr>
        <w:t>em</w:t>
      </w:r>
      <w:r w:rsidR="000E379C" w:rsidRPr="000F094F">
        <w:rPr>
          <w:rFonts w:asciiTheme="minorHAnsi" w:eastAsia="Calibri" w:hAnsiTheme="minorHAnsi" w:cstheme="minorHAnsi"/>
          <w:snapToGrid w:val="0"/>
          <w:sz w:val="22"/>
          <w:lang w:eastAsia="en-US"/>
        </w:rPr>
        <w:t xml:space="preserve"> Umowy. Zwłoka z tego tytułu będzie traktowana jako powstała z przyczyn zależnych od Wykonawcy i nie może stanowić podstawy do zmiany terminu zakończenia robót.</w:t>
      </w:r>
    </w:p>
    <w:p w14:paraId="22FD41FC" w14:textId="77777777" w:rsidR="000E379C" w:rsidRPr="000F094F" w:rsidRDefault="000E379C">
      <w:pPr>
        <w:widowControl w:val="0"/>
        <w:numPr>
          <w:ilvl w:val="0"/>
          <w:numId w:val="2"/>
        </w:numPr>
        <w:autoSpaceDE w:val="0"/>
        <w:autoSpaceDN w:val="0"/>
        <w:adjustRightInd w:val="0"/>
        <w:spacing w:after="0" w:line="319" w:lineRule="auto"/>
        <w:ind w:left="567" w:right="0" w:hanging="567"/>
        <w:contextualSpacing/>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 xml:space="preserve">Wykonawca ponosi pełną </w:t>
      </w:r>
      <w:r w:rsidRPr="000F094F">
        <w:rPr>
          <w:rFonts w:asciiTheme="minorHAnsi" w:eastAsiaTheme="minorHAnsi" w:hAnsiTheme="minorHAnsi" w:cstheme="minorHAnsi"/>
          <w:b/>
          <w:color w:val="auto"/>
          <w:sz w:val="22"/>
          <w:lang w:eastAsia="en-US"/>
        </w:rPr>
        <w:t>odpowiedzialność cywilną</w:t>
      </w:r>
      <w:r w:rsidRPr="000F094F">
        <w:rPr>
          <w:rFonts w:asciiTheme="minorHAnsi" w:eastAsiaTheme="minorHAnsi" w:hAnsiTheme="minorHAnsi" w:cstheme="minorHAnsi"/>
          <w:color w:val="auto"/>
          <w:sz w:val="22"/>
          <w:lang w:eastAsia="en-US"/>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1D48388A" w14:textId="77777777" w:rsidR="00B93F73" w:rsidRPr="000F094F" w:rsidRDefault="00B93F73" w:rsidP="18B4A87A">
      <w:pPr>
        <w:pStyle w:val="Default"/>
        <w:spacing w:line="319" w:lineRule="auto"/>
        <w:jc w:val="both"/>
        <w:rPr>
          <w:rFonts w:asciiTheme="minorHAnsi" w:hAnsiTheme="minorHAnsi" w:cstheme="minorBidi"/>
          <w:color w:val="auto"/>
          <w:sz w:val="22"/>
          <w:szCs w:val="22"/>
        </w:rPr>
      </w:pPr>
    </w:p>
    <w:p w14:paraId="429A071C" w14:textId="0FA3E5F3" w:rsidR="18B4A87A" w:rsidRDefault="18B4A87A" w:rsidP="18B4A87A">
      <w:pPr>
        <w:pStyle w:val="Default"/>
        <w:spacing w:line="319" w:lineRule="auto"/>
        <w:jc w:val="both"/>
        <w:rPr>
          <w:rFonts w:asciiTheme="minorHAnsi" w:hAnsiTheme="minorHAnsi" w:cstheme="minorBidi"/>
          <w:color w:val="auto"/>
          <w:sz w:val="22"/>
          <w:szCs w:val="22"/>
        </w:rPr>
      </w:pPr>
    </w:p>
    <w:p w14:paraId="5CF35EE9" w14:textId="35FE399D" w:rsidR="18B4A87A" w:rsidRDefault="18B4A87A" w:rsidP="18B4A87A">
      <w:pPr>
        <w:pStyle w:val="Default"/>
        <w:spacing w:line="319" w:lineRule="auto"/>
        <w:jc w:val="both"/>
        <w:rPr>
          <w:rFonts w:asciiTheme="minorHAnsi" w:hAnsiTheme="minorHAnsi" w:cstheme="minorBidi"/>
          <w:color w:val="auto"/>
          <w:sz w:val="22"/>
          <w:szCs w:val="22"/>
        </w:rPr>
      </w:pPr>
    </w:p>
    <w:p w14:paraId="4A1E861D" w14:textId="33D0F6FF" w:rsidR="00A3744B" w:rsidRPr="000F094F" w:rsidRDefault="00A3744B" w:rsidP="00B01B5A">
      <w:pPr>
        <w:widowControl w:val="0"/>
        <w:autoSpaceDE w:val="0"/>
        <w:autoSpaceDN w:val="0"/>
        <w:adjustRightInd w:val="0"/>
        <w:spacing w:after="0" w:line="319" w:lineRule="auto"/>
        <w:ind w:left="0" w:right="0" w:firstLine="0"/>
        <w:jc w:val="center"/>
        <w:rPr>
          <w:rFonts w:asciiTheme="minorHAnsi" w:eastAsiaTheme="minorHAnsi" w:hAnsiTheme="minorHAnsi" w:cstheme="minorHAnsi"/>
          <w:b/>
          <w:color w:val="auto"/>
          <w:sz w:val="22"/>
          <w:lang w:eastAsia="en-US"/>
        </w:rPr>
      </w:pPr>
      <w:r w:rsidRPr="000F094F">
        <w:rPr>
          <w:rFonts w:asciiTheme="minorHAnsi" w:eastAsiaTheme="minorHAnsi" w:hAnsiTheme="minorHAnsi" w:cstheme="minorHAnsi"/>
          <w:b/>
          <w:color w:val="auto"/>
          <w:sz w:val="22"/>
          <w:lang w:eastAsia="en-US"/>
        </w:rPr>
        <w:t xml:space="preserve">§ </w:t>
      </w:r>
      <w:r w:rsidR="0091516E" w:rsidRPr="000F094F">
        <w:rPr>
          <w:rFonts w:asciiTheme="minorHAnsi" w:eastAsiaTheme="minorHAnsi" w:hAnsiTheme="minorHAnsi" w:cstheme="minorHAnsi"/>
          <w:b/>
          <w:color w:val="auto"/>
          <w:sz w:val="22"/>
          <w:lang w:eastAsia="en-US"/>
        </w:rPr>
        <w:t>5</w:t>
      </w:r>
    </w:p>
    <w:p w14:paraId="100BE6AC" w14:textId="77777777" w:rsidR="00A3744B" w:rsidRPr="000F094F" w:rsidRDefault="00A3744B" w:rsidP="00B01B5A">
      <w:pPr>
        <w:widowControl w:val="0"/>
        <w:autoSpaceDE w:val="0"/>
        <w:autoSpaceDN w:val="0"/>
        <w:adjustRightInd w:val="0"/>
        <w:spacing w:after="0" w:line="319" w:lineRule="auto"/>
        <w:ind w:left="0" w:right="0" w:firstLine="0"/>
        <w:jc w:val="center"/>
        <w:rPr>
          <w:rFonts w:asciiTheme="minorHAnsi" w:eastAsiaTheme="minorHAnsi" w:hAnsiTheme="minorHAnsi" w:cstheme="minorHAnsi"/>
          <w:b/>
          <w:color w:val="auto"/>
          <w:sz w:val="22"/>
          <w:lang w:eastAsia="en-US"/>
        </w:rPr>
      </w:pPr>
      <w:r w:rsidRPr="000F094F">
        <w:rPr>
          <w:rFonts w:asciiTheme="minorHAnsi" w:eastAsiaTheme="minorHAnsi" w:hAnsiTheme="minorHAnsi" w:cstheme="minorHAnsi"/>
          <w:b/>
          <w:color w:val="auto"/>
          <w:sz w:val="22"/>
          <w:lang w:eastAsia="en-US"/>
        </w:rPr>
        <w:t>Wysokość wynagrodzenia</w:t>
      </w:r>
    </w:p>
    <w:p w14:paraId="6A13C811" w14:textId="3EF1BEC8" w:rsidR="00A3744B" w:rsidRPr="000F094F" w:rsidRDefault="00A3744B" w:rsidP="002558D1">
      <w:pPr>
        <w:pStyle w:val="Default"/>
        <w:numPr>
          <w:ilvl w:val="0"/>
          <w:numId w:val="4"/>
        </w:numPr>
        <w:spacing w:line="319" w:lineRule="auto"/>
        <w:ind w:left="714" w:hanging="357"/>
        <w:jc w:val="both"/>
        <w:rPr>
          <w:rFonts w:asciiTheme="minorHAnsi" w:hAnsiTheme="minorHAnsi" w:cstheme="minorHAnsi"/>
          <w:color w:val="auto"/>
          <w:sz w:val="22"/>
          <w:u w:val="single"/>
        </w:rPr>
      </w:pPr>
      <w:r w:rsidRPr="000F094F">
        <w:rPr>
          <w:rFonts w:asciiTheme="minorHAnsi" w:hAnsiTheme="minorHAnsi" w:cstheme="minorHAnsi"/>
          <w:color w:val="auto"/>
          <w:sz w:val="22"/>
        </w:rPr>
        <w:lastRenderedPageBreak/>
        <w:t xml:space="preserve">Ustalone wynagrodzenie Wykonawcy za wykonanie przedmiotu umowy określonego w § 1 </w:t>
      </w:r>
      <w:r w:rsidR="0091516E" w:rsidRPr="002558D1">
        <w:rPr>
          <w:rFonts w:asciiTheme="minorHAnsi" w:hAnsiTheme="minorHAnsi" w:cstheme="minorHAnsi"/>
          <w:color w:val="auto"/>
          <w:sz w:val="22"/>
        </w:rPr>
        <w:t xml:space="preserve">będzie wynosiło </w:t>
      </w:r>
      <w:r w:rsidR="007124D0">
        <w:rPr>
          <w:rFonts w:asciiTheme="minorHAnsi" w:hAnsiTheme="minorHAnsi" w:cstheme="minorHAnsi"/>
          <w:color w:val="auto"/>
          <w:sz w:val="22"/>
        </w:rPr>
        <w:t>……</w:t>
      </w:r>
      <w:r w:rsidRPr="002558D1">
        <w:rPr>
          <w:rFonts w:asciiTheme="minorHAnsi" w:hAnsiTheme="minorHAnsi" w:cstheme="minorHAnsi"/>
          <w:b/>
          <w:bCs/>
          <w:color w:val="auto"/>
          <w:sz w:val="22"/>
          <w:szCs w:val="22"/>
        </w:rPr>
        <w:t>zł</w:t>
      </w:r>
      <w:r w:rsidRPr="002558D1">
        <w:rPr>
          <w:rFonts w:asciiTheme="minorHAnsi" w:hAnsiTheme="minorHAnsi" w:cstheme="minorHAnsi"/>
          <w:b/>
          <w:color w:val="auto"/>
          <w:sz w:val="22"/>
        </w:rPr>
        <w:t xml:space="preserve"> </w:t>
      </w:r>
      <w:r w:rsidR="000E2C33" w:rsidRPr="002558D1">
        <w:rPr>
          <w:rFonts w:asciiTheme="minorHAnsi" w:hAnsiTheme="minorHAnsi" w:cstheme="minorHAnsi"/>
          <w:b/>
          <w:color w:val="auto"/>
          <w:sz w:val="22"/>
        </w:rPr>
        <w:t>netto</w:t>
      </w:r>
      <w:r w:rsidR="000E2C33">
        <w:rPr>
          <w:rFonts w:asciiTheme="minorHAnsi" w:hAnsiTheme="minorHAnsi" w:cstheme="minorHAnsi"/>
          <w:b/>
          <w:color w:val="auto"/>
          <w:sz w:val="22"/>
        </w:rPr>
        <w:t xml:space="preserve">, </w:t>
      </w:r>
      <w:r w:rsidR="000E2C33">
        <w:rPr>
          <w:rFonts w:asciiTheme="minorHAnsi" w:hAnsiTheme="minorHAnsi" w:cstheme="minorHAnsi"/>
          <w:bCs/>
          <w:color w:val="auto"/>
          <w:sz w:val="22"/>
        </w:rPr>
        <w:t xml:space="preserve">która zostanie powiększona o stosowny podatek VAT. </w:t>
      </w:r>
    </w:p>
    <w:p w14:paraId="01C34656" w14:textId="64599AB3" w:rsidR="00A5090D" w:rsidRPr="000F094F" w:rsidRDefault="00A5090D">
      <w:pPr>
        <w:pStyle w:val="Akapitzlist"/>
        <w:widowControl w:val="0"/>
        <w:numPr>
          <w:ilvl w:val="0"/>
          <w:numId w:val="1"/>
        </w:numPr>
        <w:tabs>
          <w:tab w:val="left" w:pos="567"/>
        </w:tabs>
        <w:suppressAutoHyphens/>
        <w:autoSpaceDN w:val="0"/>
        <w:spacing w:after="0" w:line="319" w:lineRule="auto"/>
        <w:ind w:left="567" w:hanging="567"/>
        <w:textAlignment w:val="baseline"/>
        <w:rPr>
          <w:rFonts w:asciiTheme="minorHAnsi" w:eastAsia="Arial Unicode MS" w:hAnsiTheme="minorHAnsi" w:cstheme="minorHAnsi"/>
          <w:color w:val="auto"/>
          <w:sz w:val="22"/>
        </w:rPr>
      </w:pPr>
      <w:r w:rsidRPr="000F094F">
        <w:rPr>
          <w:rFonts w:asciiTheme="minorHAnsi" w:eastAsia="Calibri" w:hAnsiTheme="minorHAnsi" w:cstheme="minorHAnsi"/>
          <w:color w:val="auto"/>
          <w:sz w:val="22"/>
        </w:rPr>
        <w:t xml:space="preserve">Wykonawca nie może dokonać zastawienia lub przeniesienia, w </w:t>
      </w:r>
      <w:proofErr w:type="spellStart"/>
      <w:r w:rsidRPr="000F094F">
        <w:rPr>
          <w:rFonts w:asciiTheme="minorHAnsi" w:eastAsia="Calibri" w:hAnsiTheme="minorHAnsi" w:cstheme="minorHAnsi"/>
          <w:color w:val="auto"/>
          <w:sz w:val="22"/>
        </w:rPr>
        <w:t>szczeg</w:t>
      </w:r>
      <w:proofErr w:type="spellEnd"/>
      <w:r w:rsidRPr="000F094F">
        <w:rPr>
          <w:rFonts w:asciiTheme="minorHAnsi" w:eastAsia="Calibri" w:hAnsiTheme="minorHAnsi" w:cstheme="minorHAnsi"/>
          <w:color w:val="auto"/>
          <w:sz w:val="22"/>
          <w:lang w:val="es-ES"/>
        </w:rPr>
        <w:t>ó</w:t>
      </w:r>
      <w:proofErr w:type="spellStart"/>
      <w:r w:rsidRPr="000F094F">
        <w:rPr>
          <w:rFonts w:asciiTheme="minorHAnsi" w:eastAsia="Calibri" w:hAnsiTheme="minorHAnsi" w:cstheme="minorHAnsi"/>
          <w:color w:val="auto"/>
          <w:sz w:val="22"/>
        </w:rPr>
        <w:t>lności</w:t>
      </w:r>
      <w:proofErr w:type="spellEnd"/>
      <w:r w:rsidRPr="000F094F">
        <w:rPr>
          <w:rFonts w:asciiTheme="minorHAnsi" w:eastAsia="Calibri" w:hAnsiTheme="minorHAnsi" w:cstheme="minorHAnsi"/>
          <w:color w:val="auto"/>
          <w:sz w:val="22"/>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0F094F">
        <w:rPr>
          <w:rFonts w:asciiTheme="minorHAnsi" w:eastAsia="Calibri" w:hAnsiTheme="minorHAnsi" w:cstheme="minorHAnsi"/>
          <w:color w:val="auto"/>
          <w:sz w:val="22"/>
        </w:rPr>
        <w:t>kt</w:t>
      </w:r>
      <w:proofErr w:type="spellEnd"/>
      <w:r w:rsidRPr="000F094F">
        <w:rPr>
          <w:rFonts w:asciiTheme="minorHAnsi" w:eastAsia="Calibri" w:hAnsiTheme="minorHAnsi" w:cstheme="minorHAnsi"/>
          <w:color w:val="auto"/>
          <w:sz w:val="22"/>
          <w:lang w:val="es-ES"/>
        </w:rPr>
        <w:t>ó</w:t>
      </w:r>
      <w:r w:rsidRPr="000F094F">
        <w:rPr>
          <w:rFonts w:asciiTheme="minorHAnsi" w:eastAsia="Calibri" w:hAnsiTheme="minorHAnsi" w:cstheme="minorHAnsi"/>
          <w:color w:val="auto"/>
          <w:sz w:val="22"/>
        </w:rPr>
        <w:t>rej przedmiotem jest zastawienie lub przeniesienie ww. wierzytelności lub korzyści.</w:t>
      </w:r>
    </w:p>
    <w:p w14:paraId="57FBDE77" w14:textId="5BB5E422" w:rsidR="00A3744B" w:rsidRPr="000F094F" w:rsidRDefault="00A3744B">
      <w:pPr>
        <w:widowControl w:val="0"/>
        <w:numPr>
          <w:ilvl w:val="0"/>
          <w:numId w:val="1"/>
        </w:numPr>
        <w:autoSpaceDE w:val="0"/>
        <w:autoSpaceDN w:val="0"/>
        <w:adjustRightInd w:val="0"/>
        <w:spacing w:after="0" w:line="319" w:lineRule="auto"/>
        <w:ind w:left="567" w:right="0" w:hanging="567"/>
        <w:contextualSpacing/>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 xml:space="preserve">Wykonawca zapoznał się szczegółowo z zakresem rzeczowym prac i zobowiązuje się wykonać je w całości za umówioną cenę, wraz z przekazaniem do </w:t>
      </w:r>
      <w:r w:rsidR="00844AFB" w:rsidRPr="000F094F">
        <w:rPr>
          <w:rFonts w:asciiTheme="minorHAnsi" w:eastAsiaTheme="minorHAnsi" w:hAnsiTheme="minorHAnsi" w:cstheme="minorHAnsi"/>
          <w:color w:val="auto"/>
          <w:sz w:val="22"/>
          <w:lang w:eastAsia="en-US"/>
        </w:rPr>
        <w:t>U</w:t>
      </w:r>
      <w:r w:rsidRPr="000F094F">
        <w:rPr>
          <w:rFonts w:asciiTheme="minorHAnsi" w:eastAsiaTheme="minorHAnsi" w:hAnsiTheme="minorHAnsi" w:cstheme="minorHAnsi"/>
          <w:color w:val="auto"/>
          <w:sz w:val="22"/>
          <w:lang w:eastAsia="en-US"/>
        </w:rPr>
        <w:t>żytkowania.</w:t>
      </w:r>
    </w:p>
    <w:p w14:paraId="6C0ED96C" w14:textId="77777777" w:rsidR="0091516E" w:rsidRPr="000F094F" w:rsidRDefault="00844AFB">
      <w:pPr>
        <w:pStyle w:val="Default"/>
        <w:numPr>
          <w:ilvl w:val="0"/>
          <w:numId w:val="1"/>
        </w:numPr>
        <w:spacing w:line="319" w:lineRule="auto"/>
        <w:ind w:left="567" w:hanging="56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1FC4A9B0" w14:textId="32359B3B" w:rsidR="0091516E" w:rsidRPr="000F094F" w:rsidRDefault="00D86EDF">
      <w:pPr>
        <w:pStyle w:val="Default"/>
        <w:numPr>
          <w:ilvl w:val="0"/>
          <w:numId w:val="1"/>
        </w:numPr>
        <w:spacing w:line="319" w:lineRule="auto"/>
        <w:ind w:left="567" w:hanging="56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Zamawiający </w:t>
      </w:r>
      <w:r w:rsidR="0091516E" w:rsidRPr="000F094F">
        <w:rPr>
          <w:rFonts w:asciiTheme="minorHAnsi" w:hAnsiTheme="minorHAnsi" w:cstheme="minorHAnsi"/>
          <w:color w:val="auto"/>
          <w:sz w:val="22"/>
          <w:szCs w:val="22"/>
        </w:rPr>
        <w:t xml:space="preserve">dokona płatności </w:t>
      </w:r>
      <w:r w:rsidRPr="000F094F">
        <w:rPr>
          <w:rFonts w:asciiTheme="minorHAnsi" w:hAnsiTheme="minorHAnsi" w:cstheme="minorHAnsi"/>
          <w:b/>
          <w:color w:val="auto"/>
          <w:sz w:val="22"/>
          <w:szCs w:val="22"/>
        </w:rPr>
        <w:t xml:space="preserve">w terminie do </w:t>
      </w:r>
      <w:r w:rsidR="00185824" w:rsidRPr="000F094F">
        <w:rPr>
          <w:rFonts w:asciiTheme="minorHAnsi" w:hAnsiTheme="minorHAnsi" w:cstheme="minorHAnsi"/>
          <w:b/>
          <w:color w:val="auto"/>
          <w:sz w:val="22"/>
          <w:szCs w:val="22"/>
        </w:rPr>
        <w:t>30</w:t>
      </w:r>
      <w:r w:rsidRPr="000F094F">
        <w:rPr>
          <w:rFonts w:asciiTheme="minorHAnsi" w:hAnsiTheme="minorHAnsi" w:cstheme="minorHAnsi"/>
          <w:b/>
          <w:color w:val="auto"/>
          <w:sz w:val="22"/>
          <w:szCs w:val="22"/>
        </w:rPr>
        <w:t xml:space="preserve"> dni kalendarzowych</w:t>
      </w:r>
      <w:r w:rsidRPr="000F094F">
        <w:rPr>
          <w:rFonts w:asciiTheme="minorHAnsi" w:hAnsiTheme="minorHAnsi" w:cstheme="minorHAnsi"/>
          <w:color w:val="auto"/>
          <w:sz w:val="22"/>
          <w:szCs w:val="22"/>
        </w:rPr>
        <w:t xml:space="preserve"> od daty skutecznego doręczenia przez Wykonawcę do </w:t>
      </w:r>
      <w:r w:rsidRPr="000F094F">
        <w:rPr>
          <w:rFonts w:asciiTheme="minorHAnsi" w:hAnsiTheme="minorHAnsi" w:cstheme="minorHAnsi"/>
          <w:bCs/>
          <w:color w:val="auto"/>
          <w:sz w:val="22"/>
          <w:szCs w:val="22"/>
        </w:rPr>
        <w:t xml:space="preserve">Zamawiającego </w:t>
      </w:r>
      <w:r w:rsidRPr="000F094F">
        <w:rPr>
          <w:rFonts w:asciiTheme="minorHAnsi" w:hAnsiTheme="minorHAnsi" w:cstheme="minorHAnsi"/>
          <w:color w:val="auto"/>
          <w:sz w:val="22"/>
          <w:szCs w:val="22"/>
        </w:rPr>
        <w:t xml:space="preserve">prawidłowo wystawionej faktury wraz z protokołem odbioru </w:t>
      </w:r>
      <w:r w:rsidR="0091516E" w:rsidRPr="000F094F">
        <w:rPr>
          <w:rFonts w:asciiTheme="minorHAnsi" w:hAnsiTheme="minorHAnsi" w:cstheme="minorHAnsi"/>
          <w:color w:val="auto"/>
          <w:sz w:val="22"/>
          <w:szCs w:val="22"/>
        </w:rPr>
        <w:t>końcowego</w:t>
      </w:r>
      <w:r w:rsidR="008F3234" w:rsidRPr="000F094F">
        <w:rPr>
          <w:rFonts w:asciiTheme="minorHAnsi" w:hAnsiTheme="minorHAnsi" w:cstheme="minorHAnsi"/>
          <w:color w:val="auto"/>
          <w:sz w:val="22"/>
          <w:szCs w:val="22"/>
        </w:rPr>
        <w:t>,</w:t>
      </w:r>
      <w:r w:rsidRPr="000F094F">
        <w:rPr>
          <w:rFonts w:asciiTheme="minorHAnsi" w:hAnsiTheme="minorHAnsi" w:cstheme="minorHAnsi"/>
          <w:color w:val="auto"/>
          <w:sz w:val="22"/>
          <w:szCs w:val="22"/>
        </w:rPr>
        <w:t xml:space="preserve"> przelewem na konto bankowe Wykonawcy wskazane </w:t>
      </w:r>
      <w:r w:rsidR="00CF6722" w:rsidRPr="000F094F">
        <w:rPr>
          <w:rFonts w:asciiTheme="minorHAnsi" w:hAnsiTheme="minorHAnsi" w:cstheme="minorHAnsi"/>
          <w:color w:val="auto"/>
          <w:sz w:val="22"/>
          <w:szCs w:val="22"/>
        </w:rPr>
        <w:t>w fakturze.</w:t>
      </w:r>
    </w:p>
    <w:p w14:paraId="1B4B6003" w14:textId="77777777" w:rsidR="00982CC6" w:rsidRPr="000F094F" w:rsidRDefault="008760C2">
      <w:pPr>
        <w:pStyle w:val="Default"/>
        <w:numPr>
          <w:ilvl w:val="0"/>
          <w:numId w:val="1"/>
        </w:numPr>
        <w:spacing w:line="319" w:lineRule="auto"/>
        <w:ind w:left="567" w:hanging="56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Zamawiający zastrzega sobie możliwość potrącenia kar umownych z należnego Wykonawcy wynagrodzenia.</w:t>
      </w:r>
    </w:p>
    <w:p w14:paraId="53FC7593" w14:textId="77777777" w:rsidR="00982CC6" w:rsidRPr="000F094F" w:rsidRDefault="00D86EDF">
      <w:pPr>
        <w:pStyle w:val="Default"/>
        <w:numPr>
          <w:ilvl w:val="0"/>
          <w:numId w:val="1"/>
        </w:numPr>
        <w:spacing w:line="319" w:lineRule="auto"/>
        <w:ind w:left="567" w:hanging="567"/>
        <w:jc w:val="both"/>
        <w:rPr>
          <w:rFonts w:asciiTheme="minorHAnsi" w:hAnsiTheme="minorHAnsi" w:cstheme="minorHAnsi"/>
          <w:color w:val="auto"/>
          <w:sz w:val="22"/>
          <w:szCs w:val="22"/>
        </w:rPr>
      </w:pPr>
      <w:r w:rsidRPr="000F094F">
        <w:rPr>
          <w:rFonts w:asciiTheme="minorHAnsi" w:eastAsia="Calibri" w:hAnsiTheme="minorHAnsi" w:cstheme="minorHAnsi"/>
          <w:color w:val="auto"/>
          <w:sz w:val="22"/>
          <w:szCs w:val="22"/>
        </w:rPr>
        <w:t xml:space="preserve">Zamawiający zastrzega sobie prawo </w:t>
      </w:r>
      <w:r w:rsidRPr="000F094F">
        <w:rPr>
          <w:rFonts w:asciiTheme="minorHAnsi" w:hAnsiTheme="minorHAnsi" w:cstheme="minorHAnsi"/>
          <w:color w:val="auto"/>
          <w:sz w:val="22"/>
          <w:szCs w:val="22"/>
        </w:rPr>
        <w:t>odmowy zapłaty faktury niezgodnej z zapisami niniejszej umowy lub przepisów powszechnie obowiązujących.</w:t>
      </w:r>
    </w:p>
    <w:p w14:paraId="29A30731" w14:textId="77777777" w:rsidR="00982CC6" w:rsidRPr="000F094F" w:rsidRDefault="00D86EDF">
      <w:pPr>
        <w:pStyle w:val="Default"/>
        <w:numPr>
          <w:ilvl w:val="0"/>
          <w:numId w:val="1"/>
        </w:numPr>
        <w:spacing w:line="319" w:lineRule="auto"/>
        <w:ind w:left="567" w:hanging="567"/>
        <w:jc w:val="both"/>
        <w:rPr>
          <w:rFonts w:asciiTheme="minorHAnsi" w:hAnsiTheme="minorHAnsi" w:cstheme="minorHAnsi"/>
          <w:color w:val="auto"/>
          <w:sz w:val="22"/>
          <w:szCs w:val="22"/>
        </w:rPr>
      </w:pPr>
      <w:r w:rsidRPr="000F094F">
        <w:rPr>
          <w:rFonts w:asciiTheme="minorHAnsi" w:eastAsia="Calibri" w:hAnsiTheme="minorHAnsi" w:cstheme="minorHAnsi"/>
          <w:color w:val="auto"/>
          <w:sz w:val="22"/>
          <w:szCs w:val="22"/>
        </w:rPr>
        <w:t xml:space="preserve">W przypadku, o którym mowa w ust. </w:t>
      </w:r>
      <w:r w:rsidR="00982CC6" w:rsidRPr="000F094F">
        <w:rPr>
          <w:rFonts w:asciiTheme="minorHAnsi" w:eastAsia="Calibri" w:hAnsiTheme="minorHAnsi" w:cstheme="minorHAnsi"/>
          <w:color w:val="auto"/>
          <w:sz w:val="22"/>
          <w:szCs w:val="22"/>
        </w:rPr>
        <w:t>7</w:t>
      </w:r>
      <w:r w:rsidRPr="000F094F">
        <w:rPr>
          <w:rFonts w:asciiTheme="minorHAnsi" w:eastAsia="Calibri" w:hAnsiTheme="minorHAnsi" w:cstheme="minorHAnsi"/>
          <w:color w:val="auto"/>
          <w:sz w:val="22"/>
          <w:szCs w:val="22"/>
        </w:rPr>
        <w:t>, Zamawiający dokona zwrotu faktury bez jej zaksięgowania i zapłaty Wykonawcy, żądając jednocześnie dodatkowych wyjaśnień lub zmiany faktury.</w:t>
      </w:r>
      <w:r w:rsidR="00982CC6" w:rsidRPr="000F094F">
        <w:rPr>
          <w:rFonts w:asciiTheme="minorHAnsi" w:eastAsia="Calibri" w:hAnsiTheme="minorHAnsi" w:cstheme="minorHAnsi"/>
          <w:color w:val="auto"/>
          <w:sz w:val="22"/>
          <w:szCs w:val="22"/>
        </w:rPr>
        <w:t xml:space="preserve"> </w:t>
      </w:r>
      <w:r w:rsidRPr="000F094F">
        <w:rPr>
          <w:rFonts w:asciiTheme="minorHAnsi" w:eastAsia="Calibri" w:hAnsiTheme="minorHAnsi" w:cstheme="minorHAnsi"/>
          <w:color w:val="auto"/>
          <w:sz w:val="22"/>
          <w:szCs w:val="22"/>
        </w:rPr>
        <w:t>Termin płatności faktury</w:t>
      </w:r>
      <w:r w:rsidR="00982CC6" w:rsidRPr="000F094F">
        <w:rPr>
          <w:rFonts w:asciiTheme="minorHAnsi" w:eastAsia="Calibri" w:hAnsiTheme="minorHAnsi" w:cstheme="minorHAnsi"/>
          <w:color w:val="auto"/>
          <w:sz w:val="22"/>
          <w:szCs w:val="22"/>
        </w:rPr>
        <w:t xml:space="preserve"> w opisanej </w:t>
      </w:r>
      <w:r w:rsidRPr="000F094F">
        <w:rPr>
          <w:rFonts w:asciiTheme="minorHAnsi" w:eastAsia="Calibri" w:hAnsiTheme="minorHAnsi" w:cstheme="minorHAnsi"/>
          <w:color w:val="auto"/>
          <w:sz w:val="22"/>
          <w:szCs w:val="22"/>
        </w:rPr>
        <w:t>sytuacji będzie liczony od dnia otrzymania wymaganych wyjaśnień lub prawidłowo wystawionej faktury.</w:t>
      </w:r>
    </w:p>
    <w:p w14:paraId="68931A90" w14:textId="34F7E831" w:rsidR="00982CC6" w:rsidRPr="000F094F" w:rsidRDefault="00982CC6" w:rsidP="00FF708E">
      <w:pPr>
        <w:pStyle w:val="Default"/>
        <w:spacing w:line="319" w:lineRule="auto"/>
        <w:jc w:val="both"/>
        <w:rPr>
          <w:rFonts w:asciiTheme="minorHAnsi" w:hAnsiTheme="minorHAnsi" w:cstheme="minorHAnsi"/>
          <w:color w:val="auto"/>
          <w:sz w:val="22"/>
          <w:szCs w:val="22"/>
        </w:rPr>
      </w:pPr>
    </w:p>
    <w:p w14:paraId="6DBAC727" w14:textId="08902A1D" w:rsidR="004017E5" w:rsidRPr="000F094F" w:rsidRDefault="004017E5"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 </w:t>
      </w:r>
      <w:r w:rsidR="004D0DC9" w:rsidRPr="000F094F">
        <w:rPr>
          <w:rFonts w:asciiTheme="minorHAnsi" w:hAnsiTheme="minorHAnsi" w:cstheme="minorHAnsi"/>
          <w:b/>
          <w:bCs/>
          <w:color w:val="auto"/>
          <w:sz w:val="22"/>
          <w:szCs w:val="22"/>
        </w:rPr>
        <w:t>6</w:t>
      </w:r>
    </w:p>
    <w:p w14:paraId="7B966336" w14:textId="77777777" w:rsidR="002318A4" w:rsidRDefault="004017E5">
      <w:pPr>
        <w:pStyle w:val="Default"/>
        <w:numPr>
          <w:ilvl w:val="3"/>
          <w:numId w:val="1"/>
        </w:numPr>
        <w:spacing w:line="319" w:lineRule="auto"/>
        <w:ind w:left="357"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7DF169E2" w14:textId="77777777" w:rsidR="00FF708E" w:rsidRDefault="004017E5">
      <w:pPr>
        <w:pStyle w:val="Default"/>
        <w:numPr>
          <w:ilvl w:val="3"/>
          <w:numId w:val="1"/>
        </w:numPr>
        <w:spacing w:line="319" w:lineRule="auto"/>
        <w:ind w:left="357" w:hanging="357"/>
        <w:jc w:val="both"/>
        <w:rPr>
          <w:rFonts w:asciiTheme="minorHAnsi" w:hAnsiTheme="minorHAnsi" w:cstheme="minorHAnsi"/>
          <w:color w:val="auto"/>
          <w:sz w:val="22"/>
          <w:szCs w:val="22"/>
        </w:rPr>
      </w:pPr>
      <w:r w:rsidRPr="002318A4">
        <w:rPr>
          <w:rFonts w:asciiTheme="minorHAnsi" w:hAnsiTheme="minorHAnsi" w:cstheme="minorHAnsi"/>
          <w:color w:val="auto"/>
          <w:sz w:val="22"/>
          <w:szCs w:val="22"/>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w:t>
      </w:r>
    </w:p>
    <w:p w14:paraId="6E46C1E6" w14:textId="77777777" w:rsidR="00FF708E" w:rsidRDefault="004017E5">
      <w:pPr>
        <w:pStyle w:val="Default"/>
        <w:numPr>
          <w:ilvl w:val="3"/>
          <w:numId w:val="1"/>
        </w:numPr>
        <w:spacing w:line="319" w:lineRule="auto"/>
        <w:ind w:left="357" w:hanging="357"/>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lastRenderedPageBreak/>
        <w:t xml:space="preserve">Wykonawca zgłosi pisemnie Zamawiającemu gotowość do odbioru wykonanych instalacji. </w:t>
      </w:r>
    </w:p>
    <w:p w14:paraId="2F6601C4" w14:textId="77777777" w:rsidR="00FF708E" w:rsidRDefault="004017E5">
      <w:pPr>
        <w:pStyle w:val="Default"/>
        <w:numPr>
          <w:ilvl w:val="3"/>
          <w:numId w:val="1"/>
        </w:numPr>
        <w:spacing w:line="319" w:lineRule="auto"/>
        <w:ind w:left="357" w:hanging="357"/>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Termin odbioru końcowego wyznaczy Zamawiający w ciągu 7 dni od daty pisemnego zawiadomienia go przez Wykonawcę o zakończeniu prac i gotowości do przystąpienia do odbioru. </w:t>
      </w:r>
    </w:p>
    <w:p w14:paraId="5C97490E" w14:textId="248B1129" w:rsidR="007E1389" w:rsidRDefault="004017E5">
      <w:pPr>
        <w:pStyle w:val="Default"/>
        <w:numPr>
          <w:ilvl w:val="3"/>
          <w:numId w:val="1"/>
        </w:numPr>
        <w:spacing w:line="319" w:lineRule="auto"/>
        <w:ind w:left="357" w:hanging="357"/>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Z czynności odbioru Strony spiszą protokół w formie pisemnej w </w:t>
      </w:r>
      <w:r w:rsidR="00A0761F" w:rsidRPr="00FF708E">
        <w:rPr>
          <w:rFonts w:asciiTheme="minorHAnsi" w:hAnsiTheme="minorHAnsi" w:cstheme="minorHAnsi"/>
          <w:color w:val="auto"/>
          <w:sz w:val="22"/>
          <w:szCs w:val="22"/>
        </w:rPr>
        <w:t>dwóch</w:t>
      </w:r>
      <w:r w:rsidRPr="00FF708E">
        <w:rPr>
          <w:rFonts w:asciiTheme="minorHAnsi" w:hAnsiTheme="minorHAnsi" w:cstheme="minorHAnsi"/>
          <w:color w:val="auto"/>
          <w:sz w:val="22"/>
          <w:szCs w:val="22"/>
        </w:rPr>
        <w:t xml:space="preserve"> egzemplarzach</w:t>
      </w:r>
      <w:r w:rsidR="00A0761F" w:rsidRPr="00FF708E">
        <w:rPr>
          <w:rFonts w:asciiTheme="minorHAnsi" w:hAnsiTheme="minorHAnsi" w:cstheme="minorHAnsi"/>
          <w:color w:val="auto"/>
          <w:sz w:val="22"/>
          <w:szCs w:val="22"/>
        </w:rPr>
        <w:t xml:space="preserve"> odpowiednio dla każdej </w:t>
      </w:r>
      <w:r w:rsidR="00FF708E" w:rsidRPr="00FF708E">
        <w:rPr>
          <w:rFonts w:asciiTheme="minorHAnsi" w:hAnsiTheme="minorHAnsi" w:cstheme="minorHAnsi"/>
          <w:color w:val="auto"/>
          <w:sz w:val="22"/>
          <w:szCs w:val="22"/>
        </w:rPr>
        <w:t>ze Stron</w:t>
      </w:r>
      <w:r w:rsidR="00FF708E">
        <w:rPr>
          <w:rFonts w:asciiTheme="minorHAnsi" w:hAnsiTheme="minorHAnsi" w:cstheme="minorHAnsi"/>
          <w:color w:val="auto"/>
          <w:sz w:val="22"/>
          <w:szCs w:val="22"/>
        </w:rPr>
        <w:t>.</w:t>
      </w:r>
    </w:p>
    <w:p w14:paraId="58DED55A" w14:textId="77777777" w:rsidR="00FF708E" w:rsidRPr="00FF708E" w:rsidRDefault="00FF708E" w:rsidP="00FF708E">
      <w:pPr>
        <w:pStyle w:val="Default"/>
        <w:spacing w:line="319" w:lineRule="auto"/>
        <w:jc w:val="both"/>
        <w:rPr>
          <w:rFonts w:asciiTheme="minorHAnsi" w:hAnsiTheme="minorHAnsi" w:cstheme="minorHAnsi"/>
          <w:color w:val="auto"/>
          <w:sz w:val="22"/>
          <w:szCs w:val="22"/>
        </w:rPr>
      </w:pPr>
    </w:p>
    <w:p w14:paraId="256DA8B2" w14:textId="443D3C8F" w:rsidR="004017E5" w:rsidRPr="000F094F" w:rsidRDefault="004017E5"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 </w:t>
      </w:r>
      <w:r w:rsidR="008D10FD" w:rsidRPr="000F094F">
        <w:rPr>
          <w:rFonts w:asciiTheme="minorHAnsi" w:hAnsiTheme="minorHAnsi" w:cstheme="minorHAnsi"/>
          <w:b/>
          <w:bCs/>
          <w:color w:val="auto"/>
          <w:sz w:val="22"/>
          <w:szCs w:val="22"/>
        </w:rPr>
        <w:t>7</w:t>
      </w:r>
    </w:p>
    <w:p w14:paraId="7AED8BA7" w14:textId="57A791AF" w:rsidR="004017E5" w:rsidRPr="000F094F" w:rsidRDefault="004017E5" w:rsidP="00B01B5A">
      <w:pPr>
        <w:pStyle w:val="Default"/>
        <w:spacing w:line="319" w:lineRule="auto"/>
        <w:jc w:val="center"/>
        <w:rPr>
          <w:rFonts w:asciiTheme="minorHAnsi" w:hAnsiTheme="minorHAnsi" w:cstheme="minorHAnsi"/>
          <w:b/>
          <w:bCs/>
          <w:color w:val="auto"/>
          <w:sz w:val="22"/>
          <w:szCs w:val="22"/>
        </w:rPr>
      </w:pPr>
      <w:r w:rsidRPr="000F094F">
        <w:rPr>
          <w:rFonts w:asciiTheme="minorHAnsi" w:hAnsiTheme="minorHAnsi" w:cstheme="minorHAnsi"/>
          <w:b/>
          <w:bCs/>
          <w:color w:val="auto"/>
          <w:sz w:val="22"/>
          <w:szCs w:val="22"/>
        </w:rPr>
        <w:t>Kary umowne</w:t>
      </w:r>
    </w:p>
    <w:p w14:paraId="0AE4A0CC" w14:textId="6C184479" w:rsidR="00ED572B" w:rsidRPr="000F094F" w:rsidRDefault="00ED572B">
      <w:pPr>
        <w:pStyle w:val="Akapitzlist"/>
        <w:numPr>
          <w:ilvl w:val="0"/>
          <w:numId w:val="13"/>
        </w:numPr>
        <w:spacing w:after="0" w:line="276" w:lineRule="auto"/>
        <w:ind w:left="714" w:right="0" w:hanging="357"/>
        <w:rPr>
          <w:rFonts w:asciiTheme="minorHAnsi" w:hAnsiTheme="minorHAnsi" w:cstheme="minorHAnsi"/>
          <w:sz w:val="22"/>
        </w:rPr>
      </w:pPr>
      <w:r w:rsidRPr="000F094F">
        <w:rPr>
          <w:rFonts w:asciiTheme="minorHAnsi" w:hAnsiTheme="minorHAnsi" w:cstheme="minorHAnsi"/>
          <w:sz w:val="22"/>
        </w:rPr>
        <w:t xml:space="preserve">Strony ustalają, iż w przypadku niewykonania, nieterminowego </w:t>
      </w:r>
      <w:r w:rsidR="002558D1" w:rsidRPr="000F094F">
        <w:rPr>
          <w:rFonts w:asciiTheme="minorHAnsi" w:hAnsiTheme="minorHAnsi" w:cstheme="minorHAnsi"/>
          <w:sz w:val="22"/>
        </w:rPr>
        <w:t>wykonania</w:t>
      </w:r>
      <w:r w:rsidRPr="000F094F">
        <w:rPr>
          <w:rFonts w:asciiTheme="minorHAnsi" w:hAnsiTheme="minorHAnsi" w:cstheme="minorHAnsi"/>
          <w:sz w:val="22"/>
        </w:rPr>
        <w:t xml:space="preserve"> </w:t>
      </w:r>
      <w:r w:rsidR="008A3549" w:rsidRPr="000F094F">
        <w:rPr>
          <w:rFonts w:asciiTheme="minorHAnsi" w:hAnsiTheme="minorHAnsi" w:cstheme="minorHAnsi"/>
          <w:sz w:val="22"/>
        </w:rPr>
        <w:t>bądź nienależytego</w:t>
      </w:r>
      <w:r w:rsidRPr="000F094F">
        <w:rPr>
          <w:rFonts w:asciiTheme="minorHAnsi" w:hAnsiTheme="minorHAnsi" w:cstheme="minorHAnsi"/>
          <w:sz w:val="22"/>
        </w:rPr>
        <w:t xml:space="preserve"> wykonania umowy Strona </w:t>
      </w:r>
      <w:r w:rsidR="008A3549" w:rsidRPr="000F094F">
        <w:rPr>
          <w:rFonts w:asciiTheme="minorHAnsi" w:hAnsiTheme="minorHAnsi" w:cstheme="minorHAnsi"/>
          <w:sz w:val="22"/>
        </w:rPr>
        <w:t>zostanie obciążona</w:t>
      </w:r>
      <w:r w:rsidRPr="000F094F">
        <w:rPr>
          <w:rFonts w:asciiTheme="minorHAnsi" w:hAnsiTheme="minorHAnsi" w:cstheme="minorHAnsi"/>
          <w:sz w:val="22"/>
        </w:rPr>
        <w:t xml:space="preserve"> wskazanymi poniżej karami umownymi.</w:t>
      </w:r>
    </w:p>
    <w:p w14:paraId="6CE63C63" w14:textId="2F2072E6" w:rsidR="007E1389" w:rsidRPr="000F094F" w:rsidRDefault="004017E5">
      <w:pPr>
        <w:pStyle w:val="Akapitzlist"/>
        <w:numPr>
          <w:ilvl w:val="0"/>
          <w:numId w:val="13"/>
        </w:numPr>
        <w:spacing w:after="0" w:line="276" w:lineRule="auto"/>
        <w:ind w:right="0"/>
        <w:rPr>
          <w:rFonts w:asciiTheme="minorHAnsi" w:hAnsiTheme="minorHAnsi" w:cstheme="minorHAnsi"/>
          <w:sz w:val="22"/>
        </w:rPr>
      </w:pPr>
      <w:r w:rsidRPr="000F094F">
        <w:rPr>
          <w:rFonts w:asciiTheme="minorHAnsi" w:hAnsiTheme="minorHAnsi" w:cstheme="minorHAnsi"/>
          <w:color w:val="auto"/>
          <w:sz w:val="22"/>
        </w:rPr>
        <w:t xml:space="preserve">Wykonawca płaci Zamawiającemu kary umowne: </w:t>
      </w:r>
    </w:p>
    <w:p w14:paraId="274D8BB0" w14:textId="77777777" w:rsidR="00FF708E" w:rsidRDefault="004017E5">
      <w:pPr>
        <w:pStyle w:val="Default"/>
        <w:numPr>
          <w:ilvl w:val="2"/>
          <w:numId w:val="13"/>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za zwłokę w wykonaniu </w:t>
      </w:r>
      <w:r w:rsidR="00030B36" w:rsidRPr="000F094F">
        <w:rPr>
          <w:rFonts w:asciiTheme="minorHAnsi" w:hAnsiTheme="minorHAnsi" w:cstheme="minorHAnsi"/>
          <w:color w:val="auto"/>
          <w:sz w:val="22"/>
          <w:szCs w:val="22"/>
        </w:rPr>
        <w:t>Umowy</w:t>
      </w:r>
      <w:r w:rsidRPr="000F094F">
        <w:rPr>
          <w:rFonts w:asciiTheme="minorHAnsi" w:hAnsiTheme="minorHAnsi" w:cstheme="minorHAnsi"/>
          <w:color w:val="auto"/>
          <w:sz w:val="22"/>
          <w:szCs w:val="22"/>
        </w:rPr>
        <w:t xml:space="preserve"> w wysokości 0,3 % ustalonego w </w:t>
      </w:r>
      <w:r w:rsidR="00030B36" w:rsidRPr="000F094F">
        <w:rPr>
          <w:rFonts w:asciiTheme="minorHAnsi" w:hAnsiTheme="minorHAnsi" w:cstheme="minorHAnsi"/>
          <w:color w:val="auto"/>
          <w:sz w:val="22"/>
          <w:szCs w:val="22"/>
        </w:rPr>
        <w:t xml:space="preserve">łącznego </w:t>
      </w:r>
      <w:r w:rsidRPr="000F094F">
        <w:rPr>
          <w:rFonts w:asciiTheme="minorHAnsi" w:hAnsiTheme="minorHAnsi" w:cstheme="minorHAnsi"/>
          <w:color w:val="auto"/>
          <w:sz w:val="22"/>
          <w:szCs w:val="22"/>
        </w:rPr>
        <w:t xml:space="preserve">wynagrodzenia umownego </w:t>
      </w:r>
      <w:r w:rsidR="00852BE5" w:rsidRPr="000F094F">
        <w:rPr>
          <w:rFonts w:asciiTheme="minorHAnsi" w:hAnsiTheme="minorHAnsi" w:cstheme="minorHAnsi"/>
          <w:color w:val="auto"/>
          <w:sz w:val="22"/>
          <w:szCs w:val="22"/>
        </w:rPr>
        <w:t>netto</w:t>
      </w:r>
      <w:r w:rsidRPr="000F094F">
        <w:rPr>
          <w:rFonts w:asciiTheme="minorHAnsi" w:hAnsiTheme="minorHAnsi" w:cstheme="minorHAnsi"/>
          <w:color w:val="auto"/>
          <w:sz w:val="22"/>
          <w:szCs w:val="22"/>
        </w:rPr>
        <w:t xml:space="preserve"> – liczonego za każdy dzień zwłoki w stosunku od terminu wskazanego w § </w:t>
      </w:r>
      <w:r w:rsidR="003E3935" w:rsidRPr="000F094F">
        <w:rPr>
          <w:rFonts w:asciiTheme="minorHAnsi" w:hAnsiTheme="minorHAnsi" w:cstheme="minorHAnsi"/>
          <w:color w:val="auto"/>
          <w:sz w:val="22"/>
          <w:szCs w:val="22"/>
        </w:rPr>
        <w:t>3</w:t>
      </w:r>
      <w:r w:rsidRPr="000F094F">
        <w:rPr>
          <w:rFonts w:asciiTheme="minorHAnsi" w:hAnsiTheme="minorHAnsi" w:cstheme="minorHAnsi"/>
          <w:color w:val="auto"/>
          <w:sz w:val="22"/>
          <w:szCs w:val="22"/>
        </w:rPr>
        <w:t xml:space="preserve"> ust 1</w:t>
      </w:r>
      <w:r w:rsidR="00F6170C" w:rsidRPr="000F094F">
        <w:rPr>
          <w:rFonts w:asciiTheme="minorHAnsi" w:hAnsiTheme="minorHAnsi" w:cstheme="minorHAnsi"/>
          <w:color w:val="auto"/>
          <w:sz w:val="22"/>
          <w:szCs w:val="22"/>
        </w:rPr>
        <w:t>;</w:t>
      </w:r>
    </w:p>
    <w:p w14:paraId="2514D4FA" w14:textId="77777777" w:rsidR="00FF708E" w:rsidRDefault="004017E5">
      <w:pPr>
        <w:pStyle w:val="Default"/>
        <w:numPr>
          <w:ilvl w:val="2"/>
          <w:numId w:val="13"/>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za zwłokę w usunięciu usterek stwierdzonych przy odbiorze w wysokości 0,</w:t>
      </w:r>
      <w:r w:rsidR="00F6170C" w:rsidRPr="00FF708E">
        <w:rPr>
          <w:rFonts w:asciiTheme="minorHAnsi" w:hAnsiTheme="minorHAnsi" w:cstheme="minorHAnsi"/>
          <w:color w:val="auto"/>
          <w:sz w:val="22"/>
          <w:szCs w:val="22"/>
        </w:rPr>
        <w:t>3</w:t>
      </w:r>
      <w:r w:rsidRPr="00FF708E">
        <w:rPr>
          <w:rFonts w:asciiTheme="minorHAnsi" w:hAnsiTheme="minorHAnsi" w:cstheme="minorHAnsi"/>
          <w:color w:val="auto"/>
          <w:sz w:val="22"/>
          <w:szCs w:val="22"/>
        </w:rPr>
        <w:t xml:space="preserve"> % ustalonego </w:t>
      </w:r>
      <w:r w:rsidR="00030B36" w:rsidRPr="00FF708E">
        <w:rPr>
          <w:rFonts w:asciiTheme="minorHAnsi" w:hAnsiTheme="minorHAnsi" w:cstheme="minorHAnsi"/>
          <w:color w:val="auto"/>
          <w:sz w:val="22"/>
          <w:szCs w:val="22"/>
        </w:rPr>
        <w:t xml:space="preserve">łącznego </w:t>
      </w:r>
      <w:r w:rsidRPr="00FF708E">
        <w:rPr>
          <w:rFonts w:asciiTheme="minorHAnsi" w:hAnsiTheme="minorHAnsi" w:cstheme="minorHAnsi"/>
          <w:color w:val="auto"/>
          <w:sz w:val="22"/>
          <w:szCs w:val="22"/>
        </w:rPr>
        <w:t xml:space="preserve">wynagrodzenia umownego </w:t>
      </w:r>
      <w:r w:rsidR="00852BE5" w:rsidRPr="00FF708E">
        <w:rPr>
          <w:rFonts w:asciiTheme="minorHAnsi" w:hAnsiTheme="minorHAnsi" w:cstheme="minorHAnsi"/>
          <w:color w:val="auto"/>
          <w:sz w:val="22"/>
          <w:szCs w:val="22"/>
        </w:rPr>
        <w:t>netto</w:t>
      </w:r>
      <w:r w:rsidRPr="00FF708E">
        <w:rPr>
          <w:rFonts w:asciiTheme="minorHAnsi" w:hAnsiTheme="minorHAnsi" w:cstheme="minorHAnsi"/>
          <w:color w:val="auto"/>
          <w:sz w:val="22"/>
          <w:szCs w:val="22"/>
        </w:rPr>
        <w:t xml:space="preserve"> – liczonego za każdy dzień zwłoki w stosunku od terminu wskazanego przez Zamawiającego na usunięcie wad, </w:t>
      </w:r>
    </w:p>
    <w:p w14:paraId="7694D676" w14:textId="77777777" w:rsidR="00FF708E" w:rsidRDefault="004017E5">
      <w:pPr>
        <w:pStyle w:val="Default"/>
        <w:numPr>
          <w:ilvl w:val="2"/>
          <w:numId w:val="13"/>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za odstąpienie od Umowy z przyczyn leżących po stronie Wykonawcy w wysokości 10 % ustalonego w </w:t>
      </w:r>
      <w:r w:rsidR="00030B36" w:rsidRPr="00FF708E">
        <w:rPr>
          <w:rFonts w:asciiTheme="minorHAnsi" w:hAnsiTheme="minorHAnsi" w:cstheme="minorHAnsi"/>
          <w:color w:val="auto"/>
          <w:sz w:val="22"/>
          <w:szCs w:val="22"/>
        </w:rPr>
        <w:t xml:space="preserve">łącznego </w:t>
      </w:r>
      <w:r w:rsidRPr="00FF708E">
        <w:rPr>
          <w:rFonts w:asciiTheme="minorHAnsi" w:hAnsiTheme="minorHAnsi" w:cstheme="minorHAnsi"/>
          <w:color w:val="auto"/>
          <w:sz w:val="22"/>
          <w:szCs w:val="22"/>
        </w:rPr>
        <w:t xml:space="preserve">wynagrodzenia umownego </w:t>
      </w:r>
      <w:r w:rsidR="00852BE5" w:rsidRPr="00FF708E">
        <w:rPr>
          <w:rFonts w:asciiTheme="minorHAnsi" w:hAnsiTheme="minorHAnsi" w:cstheme="minorHAnsi"/>
          <w:color w:val="auto"/>
          <w:sz w:val="22"/>
          <w:szCs w:val="22"/>
        </w:rPr>
        <w:t>netto</w:t>
      </w:r>
      <w:r w:rsidRPr="00FF708E">
        <w:rPr>
          <w:rFonts w:asciiTheme="minorHAnsi" w:hAnsiTheme="minorHAnsi" w:cstheme="minorHAnsi"/>
          <w:color w:val="auto"/>
          <w:sz w:val="22"/>
          <w:szCs w:val="22"/>
        </w:rPr>
        <w:t xml:space="preserve">,  </w:t>
      </w:r>
    </w:p>
    <w:p w14:paraId="06614EA8" w14:textId="14D3FF7C" w:rsidR="00FF708E" w:rsidRPr="00FF708E" w:rsidRDefault="00DC7459">
      <w:pPr>
        <w:pStyle w:val="Default"/>
        <w:numPr>
          <w:ilvl w:val="2"/>
          <w:numId w:val="13"/>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rPr>
        <w:t xml:space="preserve">za brak </w:t>
      </w:r>
      <w:r w:rsidR="000529B1" w:rsidRPr="00FF708E">
        <w:rPr>
          <w:rFonts w:asciiTheme="minorHAnsi" w:hAnsiTheme="minorHAnsi" w:cstheme="minorHAnsi"/>
          <w:color w:val="auto"/>
          <w:sz w:val="22"/>
        </w:rPr>
        <w:t>przedł</w:t>
      </w:r>
      <w:r w:rsidR="00AE51DE" w:rsidRPr="00FF708E">
        <w:rPr>
          <w:rFonts w:asciiTheme="minorHAnsi" w:hAnsiTheme="minorHAnsi" w:cstheme="minorHAnsi"/>
          <w:color w:val="auto"/>
          <w:sz w:val="22"/>
        </w:rPr>
        <w:t>o</w:t>
      </w:r>
      <w:r w:rsidR="000529B1" w:rsidRPr="00FF708E">
        <w:rPr>
          <w:rFonts w:asciiTheme="minorHAnsi" w:hAnsiTheme="minorHAnsi" w:cstheme="minorHAnsi"/>
          <w:color w:val="auto"/>
          <w:sz w:val="22"/>
        </w:rPr>
        <w:t xml:space="preserve">żenie </w:t>
      </w:r>
      <w:r w:rsidR="00AE51DE" w:rsidRPr="00FF708E">
        <w:rPr>
          <w:rFonts w:asciiTheme="minorHAnsi" w:hAnsiTheme="minorHAnsi" w:cstheme="minorHAnsi"/>
          <w:color w:val="auto"/>
          <w:sz w:val="22"/>
        </w:rPr>
        <w:t xml:space="preserve">Zamawiającemu </w:t>
      </w:r>
      <w:r w:rsidR="000529B1" w:rsidRPr="00FF708E">
        <w:rPr>
          <w:rFonts w:asciiTheme="minorHAnsi" w:hAnsiTheme="minorHAnsi" w:cstheme="minorHAnsi"/>
          <w:color w:val="auto"/>
          <w:sz w:val="22"/>
        </w:rPr>
        <w:t xml:space="preserve">dokumentów przedłużających ważność polisy </w:t>
      </w:r>
      <w:r w:rsidRPr="00FF708E">
        <w:rPr>
          <w:rFonts w:asciiTheme="minorHAnsi" w:hAnsiTheme="minorHAnsi" w:cstheme="minorHAnsi"/>
          <w:color w:val="auto"/>
          <w:sz w:val="22"/>
        </w:rPr>
        <w:t>ubezpieczenia</w:t>
      </w:r>
      <w:r w:rsidR="00AE51DE" w:rsidRPr="00FF708E">
        <w:rPr>
          <w:rFonts w:asciiTheme="minorHAnsi" w:hAnsiTheme="minorHAnsi" w:cstheme="minorHAnsi"/>
          <w:color w:val="auto"/>
          <w:sz w:val="22"/>
        </w:rPr>
        <w:t>,</w:t>
      </w:r>
      <w:r w:rsidRPr="00FF708E">
        <w:rPr>
          <w:rFonts w:asciiTheme="minorHAnsi" w:hAnsiTheme="minorHAnsi" w:cstheme="minorHAnsi"/>
          <w:color w:val="auto"/>
          <w:sz w:val="22"/>
        </w:rPr>
        <w:t xml:space="preserve"> zgodnie z § </w:t>
      </w:r>
      <w:r w:rsidR="00FF708E">
        <w:rPr>
          <w:rFonts w:asciiTheme="minorHAnsi" w:hAnsiTheme="minorHAnsi" w:cstheme="minorHAnsi"/>
          <w:color w:val="auto"/>
          <w:sz w:val="22"/>
        </w:rPr>
        <w:t>4</w:t>
      </w:r>
      <w:r w:rsidRPr="00FF708E">
        <w:rPr>
          <w:rFonts w:asciiTheme="minorHAnsi" w:hAnsiTheme="minorHAnsi" w:cstheme="minorHAnsi"/>
          <w:color w:val="auto"/>
          <w:sz w:val="22"/>
        </w:rPr>
        <w:t xml:space="preserve"> umowy –</w:t>
      </w:r>
      <w:r w:rsidR="00FF708E">
        <w:rPr>
          <w:rFonts w:asciiTheme="minorHAnsi" w:hAnsiTheme="minorHAnsi" w:cstheme="minorHAnsi"/>
          <w:color w:val="auto"/>
          <w:sz w:val="22"/>
        </w:rPr>
        <w:t xml:space="preserve"> 500,00 </w:t>
      </w:r>
      <w:r w:rsidRPr="00FF708E">
        <w:rPr>
          <w:rFonts w:asciiTheme="minorHAnsi" w:hAnsiTheme="minorHAnsi" w:cstheme="minorHAnsi"/>
          <w:color w:val="auto"/>
          <w:sz w:val="22"/>
        </w:rPr>
        <w:t>zł za każdy stwierdzony przypadek,</w:t>
      </w:r>
    </w:p>
    <w:p w14:paraId="21041DC8" w14:textId="2C0A5786" w:rsidR="00FF708E" w:rsidRPr="00FF708E" w:rsidRDefault="00E208C3">
      <w:pPr>
        <w:pStyle w:val="Default"/>
        <w:numPr>
          <w:ilvl w:val="2"/>
          <w:numId w:val="13"/>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rPr>
        <w:t xml:space="preserve">za brak wykonania przeglądów </w:t>
      </w:r>
      <w:r w:rsidR="008A3549" w:rsidRPr="00FF708E">
        <w:rPr>
          <w:rFonts w:asciiTheme="minorHAnsi" w:hAnsiTheme="minorHAnsi" w:cstheme="minorHAnsi"/>
          <w:color w:val="auto"/>
          <w:sz w:val="22"/>
        </w:rPr>
        <w:t>gwarancyjnych</w:t>
      </w:r>
      <w:r w:rsidR="008A3549">
        <w:rPr>
          <w:rFonts w:asciiTheme="minorHAnsi" w:hAnsiTheme="minorHAnsi" w:cstheme="minorHAnsi"/>
          <w:color w:val="auto"/>
          <w:sz w:val="22"/>
        </w:rPr>
        <w:t xml:space="preserve"> </w:t>
      </w:r>
      <w:r w:rsidR="008A3549" w:rsidRPr="00FF708E">
        <w:rPr>
          <w:rFonts w:asciiTheme="minorHAnsi" w:hAnsiTheme="minorHAnsi" w:cstheme="minorHAnsi"/>
          <w:color w:val="auto"/>
          <w:sz w:val="22"/>
        </w:rPr>
        <w:t>w</w:t>
      </w:r>
      <w:r w:rsidRPr="00FF708E">
        <w:rPr>
          <w:rFonts w:asciiTheme="minorHAnsi" w:hAnsiTheme="minorHAnsi" w:cstheme="minorHAnsi"/>
          <w:color w:val="auto"/>
          <w:sz w:val="22"/>
        </w:rPr>
        <w:t xml:space="preserve"> wysokości</w:t>
      </w:r>
      <w:r w:rsidR="00F6170C" w:rsidRPr="00FF708E">
        <w:rPr>
          <w:rFonts w:asciiTheme="minorHAnsi" w:hAnsiTheme="minorHAnsi" w:cstheme="minorHAnsi"/>
          <w:color w:val="auto"/>
          <w:sz w:val="22"/>
        </w:rPr>
        <w:t xml:space="preserve"> </w:t>
      </w:r>
      <w:r w:rsidR="00FF708E">
        <w:rPr>
          <w:rFonts w:asciiTheme="minorHAnsi" w:hAnsiTheme="minorHAnsi" w:cstheme="minorHAnsi"/>
          <w:color w:val="auto"/>
          <w:sz w:val="22"/>
        </w:rPr>
        <w:t>3</w:t>
      </w:r>
      <w:r w:rsidR="00F6170C" w:rsidRPr="00FF708E">
        <w:rPr>
          <w:rFonts w:asciiTheme="minorHAnsi" w:hAnsiTheme="minorHAnsi" w:cstheme="minorHAnsi"/>
          <w:color w:val="auto"/>
          <w:sz w:val="22"/>
        </w:rPr>
        <w:t>00</w:t>
      </w:r>
      <w:r w:rsidRPr="00FF708E">
        <w:rPr>
          <w:rFonts w:asciiTheme="minorHAnsi" w:hAnsiTheme="minorHAnsi" w:cstheme="minorHAnsi"/>
          <w:color w:val="auto"/>
          <w:sz w:val="22"/>
        </w:rPr>
        <w:t xml:space="preserve"> zł za każdy </w:t>
      </w:r>
      <w:r w:rsidR="00CC78B1" w:rsidRPr="00FF708E">
        <w:rPr>
          <w:rFonts w:asciiTheme="minorHAnsi" w:hAnsiTheme="minorHAnsi" w:cstheme="minorHAnsi"/>
          <w:color w:val="auto"/>
          <w:sz w:val="22"/>
        </w:rPr>
        <w:t xml:space="preserve">rozpoczęty </w:t>
      </w:r>
      <w:r w:rsidRPr="00FF708E">
        <w:rPr>
          <w:rFonts w:asciiTheme="minorHAnsi" w:hAnsiTheme="minorHAnsi" w:cstheme="minorHAnsi"/>
          <w:color w:val="auto"/>
          <w:sz w:val="22"/>
        </w:rPr>
        <w:t>dzień zwłoki</w:t>
      </w:r>
      <w:r w:rsidR="00BE6645" w:rsidRPr="00FF708E">
        <w:rPr>
          <w:rFonts w:asciiTheme="minorHAnsi" w:hAnsiTheme="minorHAnsi" w:cstheme="minorHAnsi"/>
          <w:color w:val="auto"/>
          <w:sz w:val="22"/>
        </w:rPr>
        <w:t xml:space="preserve">, </w:t>
      </w:r>
      <w:r w:rsidRPr="00FF708E">
        <w:rPr>
          <w:rFonts w:asciiTheme="minorHAnsi" w:hAnsiTheme="minorHAnsi" w:cstheme="minorHAnsi"/>
          <w:color w:val="auto"/>
          <w:sz w:val="22"/>
        </w:rPr>
        <w:t xml:space="preserve">dla </w:t>
      </w:r>
      <w:r w:rsidR="00BE6645" w:rsidRPr="00FF708E">
        <w:rPr>
          <w:rFonts w:asciiTheme="minorHAnsi" w:hAnsiTheme="minorHAnsi" w:cstheme="minorHAnsi"/>
          <w:color w:val="auto"/>
          <w:sz w:val="22"/>
        </w:rPr>
        <w:t>każdej z lokalizacji instalacji OZE</w:t>
      </w:r>
      <w:r w:rsidR="00F6170C" w:rsidRPr="00FF708E">
        <w:rPr>
          <w:rFonts w:asciiTheme="minorHAnsi" w:hAnsiTheme="minorHAnsi" w:cstheme="minorHAnsi"/>
          <w:color w:val="auto"/>
          <w:sz w:val="22"/>
        </w:rPr>
        <w:t>;</w:t>
      </w:r>
    </w:p>
    <w:p w14:paraId="42B63650" w14:textId="77777777" w:rsidR="00FF708E" w:rsidRPr="00FF708E" w:rsidRDefault="00CC78B1">
      <w:pPr>
        <w:pStyle w:val="Default"/>
        <w:numPr>
          <w:ilvl w:val="2"/>
          <w:numId w:val="13"/>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rPr>
        <w:t xml:space="preserve">za zwłokę w reakcji na wezwanie do wykonania czynności gwarancyjnych, o którym - w wysokości </w:t>
      </w:r>
      <w:r w:rsidR="00F6170C" w:rsidRPr="00FF708E">
        <w:rPr>
          <w:rFonts w:asciiTheme="minorHAnsi" w:hAnsiTheme="minorHAnsi" w:cstheme="minorHAnsi"/>
          <w:color w:val="auto"/>
          <w:sz w:val="22"/>
        </w:rPr>
        <w:t>4</w:t>
      </w:r>
      <w:r w:rsidRPr="00FF708E">
        <w:rPr>
          <w:rFonts w:asciiTheme="minorHAnsi" w:hAnsiTheme="minorHAnsi" w:cstheme="minorHAnsi"/>
          <w:color w:val="auto"/>
          <w:sz w:val="22"/>
        </w:rPr>
        <w:t>00 zł za każdą rozpoczętą dobę zwłoki</w:t>
      </w:r>
      <w:r w:rsidR="000328F5" w:rsidRPr="00FF708E">
        <w:rPr>
          <w:rFonts w:asciiTheme="minorHAnsi" w:hAnsiTheme="minorHAnsi" w:cstheme="minorHAnsi"/>
          <w:color w:val="auto"/>
          <w:sz w:val="22"/>
        </w:rPr>
        <w:t>,</w:t>
      </w:r>
    </w:p>
    <w:p w14:paraId="7536FB63" w14:textId="2E10C360" w:rsidR="00852BE5" w:rsidRPr="000F094F" w:rsidRDefault="00852BE5">
      <w:pPr>
        <w:pStyle w:val="Akapitzlist"/>
        <w:widowControl w:val="0"/>
        <w:numPr>
          <w:ilvl w:val="0"/>
          <w:numId w:val="13"/>
        </w:numPr>
        <w:tabs>
          <w:tab w:val="left" w:pos="284"/>
          <w:tab w:val="left" w:pos="1701"/>
        </w:tabs>
        <w:suppressAutoHyphens/>
        <w:autoSpaceDN w:val="0"/>
        <w:spacing w:after="0" w:line="319" w:lineRule="auto"/>
        <w:textAlignment w:val="baseline"/>
        <w:rPr>
          <w:rFonts w:asciiTheme="minorHAnsi" w:eastAsia="Arial Unicode MS" w:hAnsiTheme="minorHAnsi" w:cstheme="minorHAnsi"/>
          <w:color w:val="auto"/>
          <w:sz w:val="22"/>
        </w:rPr>
      </w:pPr>
      <w:r w:rsidRPr="000F094F">
        <w:rPr>
          <w:rFonts w:asciiTheme="minorHAnsi" w:eastAsia="Arial Unicode MS" w:hAnsiTheme="minorHAnsi" w:cstheme="minorHAnsi"/>
          <w:color w:val="auto"/>
          <w:sz w:val="22"/>
        </w:rPr>
        <w:t>Zamawiający zapłaci Wykonawcy:</w:t>
      </w:r>
    </w:p>
    <w:p w14:paraId="29400DCA" w14:textId="328015F3" w:rsidR="00852BE5" w:rsidRPr="000F094F" w:rsidRDefault="00852BE5">
      <w:pPr>
        <w:pStyle w:val="Akapitzlist"/>
        <w:widowControl w:val="0"/>
        <w:numPr>
          <w:ilvl w:val="0"/>
          <w:numId w:val="3"/>
        </w:numPr>
        <w:tabs>
          <w:tab w:val="left" w:pos="284"/>
          <w:tab w:val="left" w:pos="1701"/>
        </w:tabs>
        <w:suppressAutoHyphens/>
        <w:autoSpaceDN w:val="0"/>
        <w:spacing w:after="0" w:line="319" w:lineRule="auto"/>
        <w:textAlignment w:val="baseline"/>
        <w:rPr>
          <w:rFonts w:asciiTheme="minorHAnsi" w:eastAsia="Arial Unicode MS" w:hAnsiTheme="minorHAnsi" w:cstheme="minorHAnsi"/>
          <w:color w:val="auto"/>
          <w:sz w:val="22"/>
        </w:rPr>
      </w:pPr>
      <w:r w:rsidRPr="000F094F">
        <w:rPr>
          <w:rFonts w:asciiTheme="minorHAnsi" w:hAnsiTheme="minorHAnsi" w:cstheme="minorHAnsi"/>
          <w:color w:val="auto"/>
          <w:sz w:val="22"/>
        </w:rPr>
        <w:t xml:space="preserve">Karę umowną za odstąpienie od Umowy z przyczyn leżących po stronie Zamawiającego w wysokości 10 % ustalonego wynagrodzenia umownego </w:t>
      </w:r>
      <w:r w:rsidR="00242B74" w:rsidRPr="000F094F">
        <w:rPr>
          <w:rFonts w:asciiTheme="minorHAnsi" w:hAnsiTheme="minorHAnsi" w:cstheme="minorHAnsi"/>
          <w:color w:val="auto"/>
          <w:sz w:val="22"/>
        </w:rPr>
        <w:t>netto</w:t>
      </w:r>
      <w:r w:rsidRPr="000F094F">
        <w:rPr>
          <w:rFonts w:asciiTheme="minorHAnsi" w:hAnsiTheme="minorHAnsi" w:cstheme="minorHAnsi"/>
          <w:color w:val="auto"/>
          <w:sz w:val="22"/>
        </w:rPr>
        <w:t>,</w:t>
      </w:r>
    </w:p>
    <w:p w14:paraId="5AFF2078" w14:textId="7EB2640B" w:rsidR="00852BE5" w:rsidRPr="000F094F" w:rsidRDefault="00852BE5">
      <w:pPr>
        <w:pStyle w:val="Akapitzlist"/>
        <w:widowControl w:val="0"/>
        <w:numPr>
          <w:ilvl w:val="0"/>
          <w:numId w:val="3"/>
        </w:numPr>
        <w:tabs>
          <w:tab w:val="left" w:pos="284"/>
          <w:tab w:val="left" w:pos="1701"/>
        </w:tabs>
        <w:suppressAutoHyphens/>
        <w:autoSpaceDN w:val="0"/>
        <w:spacing w:after="0" w:line="319" w:lineRule="auto"/>
        <w:textAlignment w:val="baseline"/>
        <w:rPr>
          <w:rFonts w:asciiTheme="minorHAnsi" w:eastAsia="Arial Unicode MS" w:hAnsiTheme="minorHAnsi" w:cstheme="minorHAnsi"/>
          <w:color w:val="auto"/>
          <w:sz w:val="22"/>
        </w:rPr>
      </w:pPr>
      <w:r w:rsidRPr="000F094F">
        <w:rPr>
          <w:rFonts w:asciiTheme="minorHAnsi" w:eastAsia="Arial Unicode MS" w:hAnsiTheme="minorHAnsi" w:cstheme="minorHAnsi"/>
          <w:color w:val="auto"/>
          <w:sz w:val="22"/>
        </w:rPr>
        <w:t>odsetki za opóźnienie w przypadku zwłoki w płatności wynagrodzenia.</w:t>
      </w:r>
    </w:p>
    <w:p w14:paraId="26D9BD80" w14:textId="77777777" w:rsidR="00ED572B" w:rsidRPr="000F094F" w:rsidRDefault="007B6B0E">
      <w:pPr>
        <w:pStyle w:val="Default"/>
        <w:numPr>
          <w:ilvl w:val="0"/>
          <w:numId w:val="13"/>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 sytuacji, gdy wysokość szkody poniesionej przez Strony będzie przewyższać wysokość zastrzeżonej kary umownej, Strony będą uprawnione do dochodzenia odszkodowania uzupełniającego na zasadach ogólnych, w szczególności. </w:t>
      </w:r>
    </w:p>
    <w:p w14:paraId="73FCD564" w14:textId="77777777" w:rsidR="00ED572B" w:rsidRPr="000F094F" w:rsidRDefault="00CC2E76">
      <w:pPr>
        <w:pStyle w:val="Default"/>
        <w:numPr>
          <w:ilvl w:val="0"/>
          <w:numId w:val="13"/>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Wykonawca oświadcza niniejszym, że wyraża zgodę na potrącanie przez Zamawiającego wierzytelności z tytułu kar umownych z wynagrodzenia Wykonawcy. </w:t>
      </w:r>
    </w:p>
    <w:p w14:paraId="5AAC6DDE" w14:textId="5C2C2B23" w:rsidR="00852BE5" w:rsidRDefault="00CC2E76">
      <w:pPr>
        <w:pStyle w:val="Default"/>
        <w:numPr>
          <w:ilvl w:val="0"/>
          <w:numId w:val="13"/>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Strony ustalają, że maksymalna wysokość kar umownych jaką </w:t>
      </w:r>
      <w:r w:rsidR="00F6170C" w:rsidRPr="000F094F">
        <w:rPr>
          <w:rFonts w:asciiTheme="minorHAnsi" w:hAnsiTheme="minorHAnsi" w:cstheme="minorHAnsi"/>
          <w:color w:val="auto"/>
          <w:sz w:val="22"/>
          <w:szCs w:val="22"/>
        </w:rPr>
        <w:t xml:space="preserve">Zamawiający </w:t>
      </w:r>
      <w:r w:rsidRPr="000F094F">
        <w:rPr>
          <w:rFonts w:asciiTheme="minorHAnsi" w:hAnsiTheme="minorHAnsi" w:cstheme="minorHAnsi"/>
          <w:color w:val="auto"/>
          <w:sz w:val="22"/>
          <w:szCs w:val="22"/>
        </w:rPr>
        <w:t xml:space="preserve">może obciążyć Wykonawcę z tytułów, o których mowa w niniejszym paragrafie nie może przekroczyć </w:t>
      </w:r>
      <w:r w:rsidR="000D0D04" w:rsidRPr="000F094F">
        <w:rPr>
          <w:rFonts w:asciiTheme="minorHAnsi" w:hAnsiTheme="minorHAnsi" w:cstheme="minorHAnsi"/>
          <w:color w:val="auto"/>
          <w:sz w:val="22"/>
          <w:szCs w:val="22"/>
        </w:rPr>
        <w:t>3</w:t>
      </w:r>
      <w:r w:rsidRPr="000F094F">
        <w:rPr>
          <w:rFonts w:asciiTheme="minorHAnsi" w:hAnsiTheme="minorHAnsi" w:cstheme="minorHAnsi"/>
          <w:color w:val="auto"/>
          <w:sz w:val="22"/>
          <w:szCs w:val="22"/>
        </w:rPr>
        <w:t xml:space="preserve">0 % ustalonego </w:t>
      </w:r>
      <w:r w:rsidR="00447453" w:rsidRPr="000F094F">
        <w:rPr>
          <w:rFonts w:asciiTheme="minorHAnsi" w:hAnsiTheme="minorHAnsi" w:cstheme="minorHAnsi"/>
          <w:color w:val="auto"/>
          <w:sz w:val="22"/>
          <w:szCs w:val="22"/>
        </w:rPr>
        <w:t xml:space="preserve">łącznego </w:t>
      </w:r>
      <w:r w:rsidRPr="000F094F">
        <w:rPr>
          <w:rFonts w:asciiTheme="minorHAnsi" w:hAnsiTheme="minorHAnsi" w:cstheme="minorHAnsi"/>
          <w:color w:val="auto"/>
          <w:sz w:val="22"/>
          <w:szCs w:val="22"/>
        </w:rPr>
        <w:t xml:space="preserve">wynagrodzenia umownego </w:t>
      </w:r>
      <w:r w:rsidR="00242B74" w:rsidRPr="000F094F">
        <w:rPr>
          <w:rFonts w:asciiTheme="minorHAnsi" w:hAnsiTheme="minorHAnsi" w:cstheme="minorHAnsi"/>
          <w:color w:val="auto"/>
          <w:sz w:val="22"/>
          <w:szCs w:val="22"/>
        </w:rPr>
        <w:t>netto</w:t>
      </w:r>
      <w:r w:rsidR="00ED572B" w:rsidRPr="000F094F">
        <w:rPr>
          <w:rFonts w:asciiTheme="minorHAnsi" w:hAnsiTheme="minorHAnsi" w:cstheme="minorHAnsi"/>
          <w:color w:val="auto"/>
          <w:sz w:val="22"/>
          <w:szCs w:val="22"/>
        </w:rPr>
        <w:t>.</w:t>
      </w:r>
    </w:p>
    <w:p w14:paraId="3806EF4F" w14:textId="67E0B229" w:rsidR="00FF708E" w:rsidRDefault="00FF708E" w:rsidP="4BE23ADF">
      <w:pPr>
        <w:pStyle w:val="Default"/>
        <w:spacing w:line="319" w:lineRule="auto"/>
        <w:jc w:val="both"/>
        <w:rPr>
          <w:rFonts w:asciiTheme="minorHAnsi" w:hAnsiTheme="minorHAnsi" w:cstheme="minorBidi"/>
          <w:color w:val="auto"/>
          <w:sz w:val="22"/>
          <w:szCs w:val="22"/>
        </w:rPr>
      </w:pPr>
    </w:p>
    <w:p w14:paraId="0500A769" w14:textId="77777777" w:rsidR="00FF708E" w:rsidRPr="000F094F" w:rsidRDefault="00FF708E" w:rsidP="00B01B5A">
      <w:pPr>
        <w:pStyle w:val="Default"/>
        <w:spacing w:line="319" w:lineRule="auto"/>
        <w:jc w:val="both"/>
        <w:rPr>
          <w:rFonts w:asciiTheme="minorHAnsi" w:hAnsiTheme="minorHAnsi" w:cstheme="minorHAnsi"/>
          <w:color w:val="auto"/>
          <w:sz w:val="22"/>
          <w:szCs w:val="22"/>
        </w:rPr>
      </w:pPr>
    </w:p>
    <w:p w14:paraId="6E81972C" w14:textId="5C240E0A" w:rsidR="000D0D04" w:rsidRPr="000F094F" w:rsidRDefault="000D0D04" w:rsidP="00B01B5A">
      <w:pPr>
        <w:widowControl w:val="0"/>
        <w:autoSpaceDE w:val="0"/>
        <w:autoSpaceDN w:val="0"/>
        <w:adjustRightInd w:val="0"/>
        <w:spacing w:after="0" w:line="319" w:lineRule="auto"/>
        <w:ind w:left="0" w:right="0" w:firstLine="0"/>
        <w:jc w:val="center"/>
        <w:rPr>
          <w:rFonts w:asciiTheme="minorHAnsi" w:eastAsiaTheme="minorHAnsi" w:hAnsiTheme="minorHAnsi" w:cstheme="minorHAnsi"/>
          <w:b/>
          <w:color w:val="auto"/>
          <w:sz w:val="22"/>
          <w:lang w:eastAsia="en-US"/>
        </w:rPr>
      </w:pPr>
      <w:r w:rsidRPr="000F094F">
        <w:rPr>
          <w:rFonts w:asciiTheme="minorHAnsi" w:eastAsiaTheme="minorHAnsi" w:hAnsiTheme="minorHAnsi" w:cstheme="minorHAnsi"/>
          <w:b/>
          <w:color w:val="auto"/>
          <w:sz w:val="22"/>
          <w:lang w:eastAsia="en-US"/>
        </w:rPr>
        <w:t xml:space="preserve">§ </w:t>
      </w:r>
      <w:r w:rsidR="008D10FD" w:rsidRPr="000F094F">
        <w:rPr>
          <w:rFonts w:asciiTheme="minorHAnsi" w:eastAsiaTheme="minorHAnsi" w:hAnsiTheme="minorHAnsi" w:cstheme="minorHAnsi"/>
          <w:b/>
          <w:color w:val="auto"/>
          <w:sz w:val="22"/>
          <w:lang w:eastAsia="en-US"/>
        </w:rPr>
        <w:t>8</w:t>
      </w:r>
    </w:p>
    <w:p w14:paraId="599AABE0" w14:textId="5BE4B6ED" w:rsidR="00FF708E" w:rsidRDefault="4BE23ADF" w:rsidP="4BE23ADF">
      <w:pPr>
        <w:pStyle w:val="Default"/>
        <w:numPr>
          <w:ilvl w:val="0"/>
          <w:numId w:val="14"/>
        </w:numPr>
        <w:spacing w:line="319" w:lineRule="auto"/>
        <w:jc w:val="both"/>
        <w:rPr>
          <w:rFonts w:asciiTheme="minorHAnsi" w:hAnsiTheme="minorHAnsi" w:cstheme="minorBidi"/>
          <w:color w:val="auto"/>
          <w:sz w:val="22"/>
          <w:szCs w:val="22"/>
        </w:rPr>
      </w:pPr>
      <w:r w:rsidRPr="4BE23ADF">
        <w:rPr>
          <w:rFonts w:asciiTheme="minorHAnsi" w:hAnsiTheme="minorHAnsi" w:cstheme="minorBidi"/>
          <w:color w:val="auto"/>
          <w:sz w:val="22"/>
          <w:szCs w:val="22"/>
        </w:rPr>
        <w:t xml:space="preserve">Na wykonany przedmiot umowy </w:t>
      </w:r>
      <w:r w:rsidRPr="4BE23ADF">
        <w:rPr>
          <w:rFonts w:asciiTheme="minorHAnsi" w:hAnsiTheme="minorHAnsi" w:cstheme="minorBidi"/>
          <w:b/>
          <w:bCs/>
          <w:color w:val="auto"/>
          <w:sz w:val="22"/>
          <w:szCs w:val="22"/>
        </w:rPr>
        <w:t xml:space="preserve">Wykonawca </w:t>
      </w:r>
      <w:r w:rsidRPr="4BE23ADF">
        <w:rPr>
          <w:rFonts w:asciiTheme="minorHAnsi" w:hAnsiTheme="minorHAnsi" w:cstheme="minorBidi"/>
          <w:color w:val="auto"/>
          <w:sz w:val="22"/>
          <w:szCs w:val="22"/>
        </w:rPr>
        <w:t xml:space="preserve">udziela gwarancji obejmującej całość prac wykonanych w ramach przedmiotu Umowy, w tym także za części realizowane przez podwykonawców. Termin gwarancji wynosi […] miesięcy. </w:t>
      </w:r>
    </w:p>
    <w:p w14:paraId="69DCB71C" w14:textId="77777777" w:rsidR="00FF708E" w:rsidRDefault="004017E5">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b/>
          <w:bCs/>
          <w:color w:val="auto"/>
          <w:sz w:val="22"/>
          <w:szCs w:val="22"/>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4BF230BE" w14:textId="77777777" w:rsidR="00FF708E" w:rsidRDefault="004017E5">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W okresie gwarancji Wykonawca jest odpowiedzialny wobec Zamawiającego za naprawienie wszelkich wad i usterek oraz szkód, które powstały w wyniku użytkowania uszkodzonych urządzeń lub materiałów oraz wadliwie wykonanych prac</w:t>
      </w:r>
      <w:r w:rsidR="00585E7A" w:rsidRPr="00FF708E">
        <w:rPr>
          <w:rFonts w:asciiTheme="minorHAnsi" w:hAnsiTheme="minorHAnsi" w:cstheme="minorHAnsi"/>
          <w:color w:val="auto"/>
          <w:sz w:val="22"/>
          <w:szCs w:val="22"/>
        </w:rPr>
        <w:t>.</w:t>
      </w:r>
    </w:p>
    <w:p w14:paraId="589450D7" w14:textId="77777777" w:rsidR="00FF708E" w:rsidRDefault="001011C9">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W okresie gwarancji Gwarant-Wykonawca zobowiązuje się do bezpłatnego usuwania wad, awarii i usterek instalacji fotowoltaicznych oraz kolektorów słonecznych (dostarczonych i wbudowanych materiałów, urządzeń, podzespołów i prac montażowych i instalacyjnych).</w:t>
      </w:r>
    </w:p>
    <w:p w14:paraId="4B854EE0" w14:textId="783BAEAC" w:rsidR="00FF708E" w:rsidRDefault="004017E5">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Strony nie ograniczają uprawnień Zamawiającego z tytułu rękojmi za wady fizyczne wynikających z przepisów art. 556 – 576 kodeksu cywilnego. Uprawnienia te zostają natomiast rozszerzone w </w:t>
      </w:r>
      <w:r w:rsidRPr="00E80DEE">
        <w:rPr>
          <w:rFonts w:asciiTheme="minorHAnsi" w:hAnsiTheme="minorHAnsi" w:cstheme="minorHAnsi"/>
          <w:color w:val="auto"/>
          <w:sz w:val="22"/>
          <w:szCs w:val="22"/>
        </w:rPr>
        <w:t xml:space="preserve">niniejszej Umowie poprzez przyjęcie, że okres rękojmi za wady fizyczne na instalacje i wszystkie materiały </w:t>
      </w:r>
      <w:r w:rsidRPr="00E80DEE">
        <w:rPr>
          <w:rFonts w:asciiTheme="minorHAnsi" w:hAnsiTheme="minorHAnsi" w:cstheme="minorHAnsi"/>
          <w:b/>
          <w:bCs/>
          <w:color w:val="auto"/>
          <w:sz w:val="22"/>
          <w:szCs w:val="22"/>
        </w:rPr>
        <w:t>wynosi</w:t>
      </w:r>
      <w:r w:rsidR="009A6063" w:rsidRPr="00E80DEE">
        <w:rPr>
          <w:rFonts w:asciiTheme="minorHAnsi" w:hAnsiTheme="minorHAnsi" w:cstheme="minorHAnsi"/>
          <w:b/>
          <w:bCs/>
          <w:color w:val="auto"/>
          <w:sz w:val="22"/>
          <w:szCs w:val="22"/>
        </w:rPr>
        <w:t xml:space="preserve"> 72</w:t>
      </w:r>
      <w:r w:rsidRPr="00E80DEE">
        <w:rPr>
          <w:rFonts w:asciiTheme="minorHAnsi" w:hAnsiTheme="minorHAnsi" w:cstheme="minorHAnsi"/>
          <w:b/>
          <w:bCs/>
          <w:color w:val="auto"/>
          <w:sz w:val="22"/>
          <w:szCs w:val="22"/>
        </w:rPr>
        <w:t xml:space="preserve"> miesiące.</w:t>
      </w:r>
      <w:r w:rsidRPr="00FF708E">
        <w:rPr>
          <w:rFonts w:asciiTheme="minorHAnsi" w:hAnsiTheme="minorHAnsi" w:cstheme="minorHAnsi"/>
          <w:b/>
          <w:bCs/>
          <w:color w:val="auto"/>
          <w:sz w:val="22"/>
          <w:szCs w:val="22"/>
        </w:rPr>
        <w:t xml:space="preserve"> </w:t>
      </w:r>
    </w:p>
    <w:p w14:paraId="341F3F4D" w14:textId="77777777" w:rsidR="00FF708E" w:rsidRDefault="004017E5">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 </w:t>
      </w:r>
    </w:p>
    <w:p w14:paraId="1E863162" w14:textId="77777777" w:rsidR="00FF708E" w:rsidRDefault="004017E5">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Bieg terminu gwarancji i rękojmi rozpoczyna się w dniu następnym licząc od daty bezusterkowego odbioru końcowego przedmiotu Umowy. </w:t>
      </w:r>
    </w:p>
    <w:p w14:paraId="3E124149" w14:textId="77777777" w:rsidR="00FF708E" w:rsidRDefault="004017E5">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Zamawiający może dochodzić roszczeń z tytułu gwarancji i rękojmi także po terminie określonym w ust. 4, jeżeli reklamował wadę przed upływem tego terminu. </w:t>
      </w:r>
    </w:p>
    <w:p w14:paraId="557C3E74" w14:textId="68B52F7A" w:rsidR="00FF708E" w:rsidRDefault="000616B2">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Fakt usunięcia wady, awarii lub usterki każdorazowo zostanie potwierdzony </w:t>
      </w:r>
      <w:r w:rsidR="00E80DEE" w:rsidRPr="00FF708E">
        <w:rPr>
          <w:rFonts w:asciiTheme="minorHAnsi" w:hAnsiTheme="minorHAnsi" w:cstheme="minorHAnsi"/>
          <w:color w:val="auto"/>
          <w:sz w:val="22"/>
          <w:szCs w:val="22"/>
        </w:rPr>
        <w:t>w protokole</w:t>
      </w:r>
      <w:r w:rsidRPr="00FF708E">
        <w:rPr>
          <w:rFonts w:asciiTheme="minorHAnsi" w:hAnsiTheme="minorHAnsi" w:cstheme="minorHAnsi"/>
          <w:color w:val="auto"/>
          <w:sz w:val="22"/>
          <w:szCs w:val="22"/>
        </w:rPr>
        <w:t>. Kopię protokołu, o którym mowa w ust. 7, każdorazowo Gwarant-Wykonawca dostarcza do Zamawiającego w terminie do 5 dni od daty usunięcia wady, awarii lub usterki.</w:t>
      </w:r>
    </w:p>
    <w:p w14:paraId="3A720AD2" w14:textId="77BE2AC8" w:rsidR="00C37D84" w:rsidRPr="00FF708E" w:rsidRDefault="000616B2">
      <w:pPr>
        <w:pStyle w:val="Default"/>
        <w:numPr>
          <w:ilvl w:val="0"/>
          <w:numId w:val="14"/>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W przypadku wystąpienia wad materiałów lub wykonanych prac, które będą się powtarzały, bądź których nie da się usunąć, nastąpi ich wymiana na koszt Gwaranta- </w:t>
      </w:r>
      <w:r w:rsidRPr="00FF708E">
        <w:rPr>
          <w:rFonts w:asciiTheme="minorHAnsi" w:hAnsiTheme="minorHAnsi" w:cstheme="minorHAnsi"/>
          <w:color w:val="auto"/>
          <w:sz w:val="22"/>
          <w:szCs w:val="22"/>
        </w:rPr>
        <w:lastRenderedPageBreak/>
        <w:t>Wykonawcy. Na czas wymiany Gwarant - Wykonawca dostarcza i montuje urządzenie zastępcze o parametrach nie gorszych niż zamontowane</w:t>
      </w:r>
      <w:r w:rsidR="00585E7A" w:rsidRPr="00FF708E">
        <w:rPr>
          <w:rFonts w:asciiTheme="minorHAnsi" w:hAnsiTheme="minorHAnsi" w:cstheme="minorHAnsi"/>
          <w:color w:val="auto"/>
          <w:sz w:val="22"/>
          <w:szCs w:val="22"/>
        </w:rPr>
        <w:t>.</w:t>
      </w:r>
      <w:r w:rsidR="004017E5" w:rsidRPr="00FF708E">
        <w:rPr>
          <w:rFonts w:asciiTheme="minorHAnsi" w:hAnsiTheme="minorHAnsi" w:cstheme="minorHAnsi"/>
          <w:color w:val="auto"/>
          <w:sz w:val="22"/>
          <w:szCs w:val="22"/>
        </w:rPr>
        <w:t xml:space="preserve"> </w:t>
      </w:r>
    </w:p>
    <w:p w14:paraId="2D2F3539" w14:textId="0719979D" w:rsidR="00F86CAE" w:rsidRPr="000F094F" w:rsidRDefault="00F86CAE" w:rsidP="00B01B5A">
      <w:pPr>
        <w:pStyle w:val="Default"/>
        <w:spacing w:line="319" w:lineRule="auto"/>
        <w:jc w:val="both"/>
        <w:rPr>
          <w:rFonts w:asciiTheme="minorHAnsi" w:hAnsiTheme="minorHAnsi" w:cstheme="minorHAnsi"/>
          <w:color w:val="auto"/>
          <w:sz w:val="22"/>
          <w:szCs w:val="22"/>
        </w:rPr>
      </w:pPr>
    </w:p>
    <w:p w14:paraId="12E1874C" w14:textId="77777777" w:rsidR="00585E7A" w:rsidRPr="000F094F" w:rsidRDefault="00585E7A" w:rsidP="00B01B5A">
      <w:pPr>
        <w:pStyle w:val="Default"/>
        <w:spacing w:line="319" w:lineRule="auto"/>
        <w:jc w:val="both"/>
        <w:rPr>
          <w:rFonts w:asciiTheme="minorHAnsi" w:hAnsiTheme="minorHAnsi" w:cstheme="minorHAnsi"/>
          <w:color w:val="auto"/>
          <w:sz w:val="22"/>
          <w:szCs w:val="22"/>
        </w:rPr>
      </w:pPr>
    </w:p>
    <w:p w14:paraId="4A111048" w14:textId="6E7D4F99" w:rsidR="00F86CAE" w:rsidRPr="000F094F" w:rsidRDefault="00F86CAE"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 </w:t>
      </w:r>
      <w:r w:rsidR="008D10FD" w:rsidRPr="000F094F">
        <w:rPr>
          <w:rFonts w:asciiTheme="minorHAnsi" w:hAnsiTheme="minorHAnsi" w:cstheme="minorHAnsi"/>
          <w:b/>
          <w:bCs/>
          <w:color w:val="auto"/>
          <w:sz w:val="22"/>
          <w:szCs w:val="22"/>
        </w:rPr>
        <w:t>9</w:t>
      </w:r>
    </w:p>
    <w:p w14:paraId="1FF491B2" w14:textId="52EE6567" w:rsidR="00F86CAE" w:rsidRPr="000F094F" w:rsidRDefault="00F86CAE" w:rsidP="00B01B5A">
      <w:pPr>
        <w:pStyle w:val="Default"/>
        <w:tabs>
          <w:tab w:val="left" w:pos="2235"/>
        </w:tabs>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Okresowe przeglądy gwarancyjne</w:t>
      </w:r>
    </w:p>
    <w:p w14:paraId="286EB713" w14:textId="372EBFB1" w:rsidR="00FF708E" w:rsidRDefault="4BE23ADF" w:rsidP="4BE23ADF">
      <w:pPr>
        <w:pStyle w:val="Default"/>
        <w:numPr>
          <w:ilvl w:val="1"/>
          <w:numId w:val="13"/>
        </w:numPr>
        <w:spacing w:line="319" w:lineRule="auto"/>
        <w:ind w:left="714" w:hanging="357"/>
        <w:jc w:val="both"/>
        <w:rPr>
          <w:rFonts w:asciiTheme="minorHAnsi" w:hAnsiTheme="minorHAnsi" w:cstheme="minorBidi"/>
          <w:color w:val="auto"/>
          <w:sz w:val="22"/>
          <w:szCs w:val="22"/>
        </w:rPr>
      </w:pPr>
      <w:r w:rsidRPr="4BE23ADF">
        <w:rPr>
          <w:rFonts w:asciiTheme="minorHAnsi" w:hAnsiTheme="minorHAnsi" w:cstheme="minorBidi"/>
          <w:color w:val="auto"/>
          <w:sz w:val="22"/>
          <w:szCs w:val="22"/>
        </w:rPr>
        <w:t xml:space="preserve">Wykonawca w ramach umowy zobowiązuje się do wykonywania przez okres ……. miesięcy przeglądów gwarancyjnych dotyczących wszystkich wykonanych instalacji w okresie gwarancji i bez dodatkowego wynagrodzenia - w szczególności w zakresie niezbędnym do utrzymania celów projektu. </w:t>
      </w:r>
    </w:p>
    <w:p w14:paraId="366B2B10" w14:textId="77777777" w:rsidR="00FF708E"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Okresowe przeglądy gwarancyjne będą wykonywane </w:t>
      </w:r>
      <w:r w:rsidR="00C37D84" w:rsidRPr="00FF708E">
        <w:rPr>
          <w:rFonts w:asciiTheme="minorHAnsi" w:hAnsiTheme="minorHAnsi" w:cstheme="minorHAnsi"/>
          <w:color w:val="auto"/>
          <w:sz w:val="22"/>
          <w:szCs w:val="22"/>
        </w:rPr>
        <w:t>corocznie</w:t>
      </w:r>
      <w:r w:rsidRPr="00FF708E">
        <w:rPr>
          <w:rFonts w:asciiTheme="minorHAnsi" w:hAnsiTheme="minorHAnsi" w:cstheme="minorHAnsi"/>
          <w:color w:val="auto"/>
          <w:sz w:val="22"/>
          <w:szCs w:val="22"/>
        </w:rPr>
        <w:t xml:space="preserve"> i potwierdzane protokołem podpisanym przez Wykonawcę, </w:t>
      </w:r>
      <w:r w:rsidR="00773EAC" w:rsidRPr="00FF708E">
        <w:rPr>
          <w:rFonts w:asciiTheme="minorHAnsi" w:hAnsiTheme="minorHAnsi" w:cstheme="minorHAnsi"/>
          <w:color w:val="auto"/>
          <w:sz w:val="22"/>
          <w:szCs w:val="22"/>
        </w:rPr>
        <w:t>Użytkownika</w:t>
      </w:r>
      <w:r w:rsidRPr="00FF708E">
        <w:rPr>
          <w:rFonts w:asciiTheme="minorHAnsi" w:hAnsiTheme="minorHAnsi" w:cstheme="minorHAnsi"/>
          <w:b/>
          <w:bCs/>
          <w:color w:val="auto"/>
          <w:sz w:val="22"/>
          <w:szCs w:val="22"/>
        </w:rPr>
        <w:t xml:space="preserve"> oraz przedstawiciela Zamawiającego. </w:t>
      </w:r>
    </w:p>
    <w:p w14:paraId="031A38FA" w14:textId="15F6C188" w:rsidR="004017E5" w:rsidRPr="00FF708E"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Okresowe przeglądy gwarancyjne obejmują sprawdzenie, jakości elementów objętych gwarancją i rękojmią za wady fizyczne, w szczególności weryfikację tego czy: </w:t>
      </w:r>
    </w:p>
    <w:p w14:paraId="17C83B2D" w14:textId="77777777" w:rsidR="00FF708E" w:rsidRDefault="004017E5">
      <w:pPr>
        <w:pStyle w:val="Default"/>
        <w:numPr>
          <w:ilvl w:val="0"/>
          <w:numId w:val="15"/>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przedmiot Umowy nadal posiada właściwości, które powinien mieć ze względu na cel w Umowie oznaczony albo wynikający z okoliczności lub przeznaczenia; </w:t>
      </w:r>
    </w:p>
    <w:p w14:paraId="7524FD4E" w14:textId="77777777" w:rsidR="00FF708E" w:rsidRDefault="004017E5">
      <w:pPr>
        <w:pStyle w:val="Default"/>
        <w:numPr>
          <w:ilvl w:val="0"/>
          <w:numId w:val="15"/>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przedmiot Umowy nadal posiada właściwości, o których istnieniu sprzedawca zapewnił kupującego, </w:t>
      </w:r>
    </w:p>
    <w:p w14:paraId="4DCD3ED6" w14:textId="77777777" w:rsidR="00FF708E" w:rsidRDefault="004017E5">
      <w:pPr>
        <w:pStyle w:val="Default"/>
        <w:numPr>
          <w:ilvl w:val="0"/>
          <w:numId w:val="15"/>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przedmiot Umowy nadal nadaje się do celu, o którym kupujący poinformował sprzedawcę przy zawarciu Umowy, </w:t>
      </w:r>
    </w:p>
    <w:p w14:paraId="5C614D72" w14:textId="77777777" w:rsidR="00FF708E" w:rsidRDefault="004017E5">
      <w:pPr>
        <w:pStyle w:val="Default"/>
        <w:numPr>
          <w:ilvl w:val="0"/>
          <w:numId w:val="15"/>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 xml:space="preserve">przedmiot Umowy jest wolny od wad, </w:t>
      </w:r>
    </w:p>
    <w:p w14:paraId="3CE23C2F" w14:textId="505B5F3B" w:rsidR="004017E5" w:rsidRPr="00FF708E" w:rsidRDefault="004017E5">
      <w:pPr>
        <w:pStyle w:val="Default"/>
        <w:numPr>
          <w:ilvl w:val="0"/>
          <w:numId w:val="15"/>
        </w:numPr>
        <w:spacing w:line="319" w:lineRule="auto"/>
        <w:jc w:val="both"/>
        <w:rPr>
          <w:rFonts w:asciiTheme="minorHAnsi" w:hAnsiTheme="minorHAnsi" w:cstheme="minorHAnsi"/>
          <w:color w:val="auto"/>
          <w:sz w:val="22"/>
          <w:szCs w:val="22"/>
        </w:rPr>
      </w:pPr>
      <w:r w:rsidRPr="00FF708E">
        <w:rPr>
          <w:rFonts w:asciiTheme="minorHAnsi" w:hAnsiTheme="minorHAnsi" w:cstheme="minorHAnsi"/>
          <w:color w:val="auto"/>
          <w:sz w:val="22"/>
          <w:szCs w:val="22"/>
        </w:rPr>
        <w:t>występują nieprawidłowośc</w:t>
      </w:r>
      <w:r w:rsidR="009C46FD" w:rsidRPr="00FF708E">
        <w:rPr>
          <w:rFonts w:asciiTheme="minorHAnsi" w:hAnsiTheme="minorHAnsi" w:cstheme="minorHAnsi"/>
          <w:color w:val="auto"/>
          <w:sz w:val="22"/>
          <w:szCs w:val="22"/>
        </w:rPr>
        <w:t xml:space="preserve">i związane z pracą instalacji. </w:t>
      </w:r>
    </w:p>
    <w:p w14:paraId="683D1C40" w14:textId="77777777" w:rsidR="00FA68F2"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w:t>
      </w:r>
    </w:p>
    <w:p w14:paraId="079CE018" w14:textId="61FAA948" w:rsidR="00C37D84" w:rsidRPr="000F094F"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 kosztów ich usunięcia. </w:t>
      </w:r>
    </w:p>
    <w:p w14:paraId="774325D6" w14:textId="77777777" w:rsidR="00C37D84" w:rsidRPr="000F094F"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Wykonawca ponosi odpowiedzialność za prawidłowe wykonywanie okresowych usług gwarancyjnych na podstawie niniejszej Umowy przed Zamawiającym nawet, jeżeli zleci wykonywanie usług przeglądów gwarancyjnych o których mowa w ust. 1 podwykonawcom. </w:t>
      </w:r>
    </w:p>
    <w:p w14:paraId="2ACC3E99" w14:textId="77777777" w:rsidR="00C37D84" w:rsidRPr="000F094F"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Stwierdzone podczas okresowego przeglądu gwarancyjnego wady i usterki objęte rękojmią lub gwarancją Wykonawca powinien na własny koszt usunąć nie później, niż w terminie wyznaczonym przez Zamawiającego stosownie do okoliczności sprawy. </w:t>
      </w:r>
    </w:p>
    <w:p w14:paraId="02D6EBAB" w14:textId="77777777" w:rsidR="00C37D84" w:rsidRPr="000F094F"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Jeżeli Wykonawca nie usunie wad w terminie określonym w ust. </w:t>
      </w:r>
      <w:r w:rsidR="00C37D84" w:rsidRPr="000F094F">
        <w:rPr>
          <w:rFonts w:asciiTheme="minorHAnsi" w:hAnsiTheme="minorHAnsi" w:cstheme="minorHAnsi"/>
          <w:color w:val="auto"/>
          <w:sz w:val="22"/>
          <w:szCs w:val="22"/>
        </w:rPr>
        <w:t>6</w:t>
      </w:r>
      <w:r w:rsidRPr="000F094F">
        <w:rPr>
          <w:rFonts w:asciiTheme="minorHAnsi" w:hAnsiTheme="minorHAnsi" w:cstheme="minorHAnsi"/>
          <w:color w:val="auto"/>
          <w:sz w:val="22"/>
          <w:szCs w:val="22"/>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4288EFD9" w14:textId="77777777" w:rsidR="00C37D84" w:rsidRPr="000F094F" w:rsidRDefault="004017E5" w:rsidP="00A64DB1">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lastRenderedPageBreak/>
        <w:t xml:space="preserve">Zamawiający obciąży Wykonawcę kosztami wykonania zastępczego, o którym mowa w ust. </w:t>
      </w:r>
      <w:r w:rsidR="00C37D84" w:rsidRPr="000F094F">
        <w:rPr>
          <w:rFonts w:asciiTheme="minorHAnsi" w:hAnsiTheme="minorHAnsi" w:cstheme="minorHAnsi"/>
          <w:color w:val="auto"/>
          <w:sz w:val="22"/>
          <w:szCs w:val="22"/>
        </w:rPr>
        <w:t>7</w:t>
      </w:r>
      <w:r w:rsidRPr="000F094F">
        <w:rPr>
          <w:rFonts w:asciiTheme="minorHAnsi" w:hAnsiTheme="minorHAnsi" w:cstheme="minorHAnsi"/>
          <w:color w:val="auto"/>
          <w:sz w:val="22"/>
          <w:szCs w:val="22"/>
        </w:rPr>
        <w:t xml:space="preserve">. Wykonawca jest zobowiązany zwrócić Zamawiającemu kwotę wykonania zastępczego w ciągu 14 dni od dnia otrzymania wezwania do zapłaty pod rygorem naliczenia odsetek ustawowych. </w:t>
      </w:r>
    </w:p>
    <w:p w14:paraId="5EBA3793" w14:textId="77777777" w:rsidR="00C37D84" w:rsidRPr="000F094F" w:rsidRDefault="00C37D84" w:rsidP="00C37D84">
      <w:pPr>
        <w:pStyle w:val="Default"/>
        <w:spacing w:line="319" w:lineRule="auto"/>
        <w:jc w:val="both"/>
        <w:rPr>
          <w:rFonts w:asciiTheme="minorHAnsi" w:hAnsiTheme="minorHAnsi" w:cstheme="minorHAnsi"/>
          <w:color w:val="auto"/>
          <w:sz w:val="22"/>
          <w:szCs w:val="22"/>
        </w:rPr>
      </w:pPr>
    </w:p>
    <w:p w14:paraId="7F13C83F" w14:textId="77777777" w:rsidR="008D10FD" w:rsidRPr="000F094F" w:rsidRDefault="008D10FD" w:rsidP="00B01B5A">
      <w:pPr>
        <w:pStyle w:val="Default"/>
        <w:spacing w:line="319" w:lineRule="auto"/>
        <w:jc w:val="both"/>
        <w:rPr>
          <w:rFonts w:asciiTheme="minorHAnsi" w:hAnsiTheme="minorHAnsi" w:cstheme="minorHAnsi"/>
          <w:color w:val="auto"/>
          <w:sz w:val="22"/>
          <w:szCs w:val="22"/>
        </w:rPr>
      </w:pPr>
    </w:p>
    <w:p w14:paraId="785E5261" w14:textId="0BE18C28" w:rsidR="004017E5" w:rsidRPr="000F094F" w:rsidRDefault="004017E5"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1</w:t>
      </w:r>
      <w:r w:rsidR="008D10FD" w:rsidRPr="000F094F">
        <w:rPr>
          <w:rFonts w:asciiTheme="minorHAnsi" w:hAnsiTheme="minorHAnsi" w:cstheme="minorHAnsi"/>
          <w:b/>
          <w:bCs/>
          <w:color w:val="auto"/>
          <w:sz w:val="22"/>
          <w:szCs w:val="22"/>
        </w:rPr>
        <w:t>0</w:t>
      </w:r>
    </w:p>
    <w:p w14:paraId="29E81477" w14:textId="77777777" w:rsidR="00C37D84" w:rsidRPr="000F094F" w:rsidRDefault="004017E5" w:rsidP="00A64DB1">
      <w:pPr>
        <w:pStyle w:val="Default"/>
        <w:numPr>
          <w:ilvl w:val="0"/>
          <w:numId w:val="12"/>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 </w:t>
      </w:r>
    </w:p>
    <w:p w14:paraId="25DF0C76" w14:textId="77777777" w:rsidR="000F094F" w:rsidRDefault="004017E5" w:rsidP="00E80DEE">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Wykonawca zobowiązuje się do rozpoczęcia wykonywania przeglądu gwarancyjnego na żądanie w przeciągu </w:t>
      </w:r>
      <w:r w:rsidRPr="000F094F">
        <w:rPr>
          <w:rFonts w:asciiTheme="minorHAnsi" w:hAnsiTheme="minorHAnsi" w:cstheme="minorHAnsi"/>
          <w:b/>
          <w:bCs/>
          <w:color w:val="auto"/>
          <w:sz w:val="22"/>
          <w:szCs w:val="22"/>
        </w:rPr>
        <w:t>maksymalnie 5 dni robocz</w:t>
      </w:r>
      <w:r w:rsidR="00564FE5" w:rsidRPr="000F094F">
        <w:rPr>
          <w:rFonts w:asciiTheme="minorHAnsi" w:hAnsiTheme="minorHAnsi" w:cstheme="minorHAnsi"/>
          <w:b/>
          <w:bCs/>
          <w:color w:val="auto"/>
          <w:sz w:val="22"/>
          <w:szCs w:val="22"/>
        </w:rPr>
        <w:t>ych</w:t>
      </w:r>
      <w:r w:rsidRPr="000F094F">
        <w:rPr>
          <w:rFonts w:asciiTheme="minorHAnsi" w:hAnsiTheme="minorHAnsi" w:cstheme="minorHAnsi"/>
          <w:b/>
          <w:bCs/>
          <w:color w:val="auto"/>
          <w:sz w:val="22"/>
          <w:szCs w:val="22"/>
        </w:rPr>
        <w:t xml:space="preserve"> od momentu otrzymania wezwania od Zamawiającego</w:t>
      </w:r>
      <w:r w:rsidRPr="000F094F">
        <w:rPr>
          <w:rFonts w:asciiTheme="minorHAnsi" w:hAnsiTheme="minorHAnsi" w:cstheme="minorHAnsi"/>
          <w:color w:val="auto"/>
          <w:sz w:val="22"/>
          <w:szCs w:val="22"/>
        </w:rPr>
        <w:t xml:space="preserve">. Za rozpoczęcie wykonywania przeglądu uważa się pojawienie się pracowników upoważnionych do przeglądu ma miejscu wykonania instalacji potwierdzone podpisem właściciela lub osoby upoważnionej z datą rozpoczęcia usługi. </w:t>
      </w:r>
    </w:p>
    <w:p w14:paraId="4B5C7419" w14:textId="77777777" w:rsidR="000F094F" w:rsidRDefault="004017E5" w:rsidP="00E80DEE">
      <w:pPr>
        <w:pStyle w:val="Default"/>
        <w:numPr>
          <w:ilvl w:val="1"/>
          <w:numId w:val="13"/>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Strony ustalają, że wezwania do wykonania czynności gwarancyjnych będą przekazywane Wykonawcy faksem na numer </w:t>
      </w:r>
      <w:r w:rsidR="000F094F" w:rsidRPr="000F094F">
        <w:rPr>
          <w:rFonts w:asciiTheme="minorHAnsi" w:hAnsiTheme="minorHAnsi" w:cstheme="minorHAnsi"/>
          <w:color w:val="auto"/>
          <w:sz w:val="22"/>
          <w:szCs w:val="22"/>
        </w:rPr>
        <w:t>[</w:t>
      </w:r>
      <w:r w:rsidR="000F094F" w:rsidRPr="00E80DEE">
        <w:rPr>
          <w:rFonts w:asciiTheme="minorHAnsi" w:hAnsiTheme="minorHAnsi" w:cstheme="minorHAnsi"/>
          <w:color w:val="auto"/>
          <w:sz w:val="22"/>
          <w:szCs w:val="22"/>
        </w:rPr>
        <w:t>…</w:t>
      </w:r>
      <w:r w:rsidR="000F094F" w:rsidRPr="000F094F">
        <w:rPr>
          <w:rFonts w:asciiTheme="minorHAnsi" w:hAnsiTheme="minorHAnsi" w:cstheme="minorHAnsi"/>
          <w:color w:val="auto"/>
          <w:sz w:val="22"/>
          <w:szCs w:val="22"/>
        </w:rPr>
        <w:t>]</w:t>
      </w:r>
      <w:r w:rsidRPr="000F094F">
        <w:rPr>
          <w:rFonts w:asciiTheme="minorHAnsi" w:hAnsiTheme="minorHAnsi" w:cstheme="minorHAnsi"/>
          <w:color w:val="auto"/>
          <w:sz w:val="22"/>
          <w:szCs w:val="22"/>
        </w:rPr>
        <w:t xml:space="preserve"> lub zamiennie mailem na adres </w:t>
      </w:r>
      <w:r w:rsidR="000F094F" w:rsidRPr="000F094F">
        <w:rPr>
          <w:rFonts w:asciiTheme="minorHAnsi" w:hAnsiTheme="minorHAnsi" w:cstheme="minorHAnsi"/>
          <w:color w:val="auto"/>
          <w:sz w:val="22"/>
          <w:szCs w:val="22"/>
        </w:rPr>
        <w:t>[</w:t>
      </w:r>
      <w:r w:rsidR="000F094F" w:rsidRPr="00E80DEE">
        <w:rPr>
          <w:rFonts w:asciiTheme="minorHAnsi" w:hAnsiTheme="minorHAnsi" w:cstheme="minorHAnsi"/>
          <w:color w:val="auto"/>
          <w:sz w:val="22"/>
          <w:szCs w:val="22"/>
        </w:rPr>
        <w:t>…</w:t>
      </w:r>
      <w:r w:rsidR="000F094F" w:rsidRPr="000F094F">
        <w:rPr>
          <w:rFonts w:asciiTheme="minorHAnsi" w:hAnsiTheme="minorHAnsi" w:cstheme="minorHAnsi"/>
          <w:color w:val="auto"/>
          <w:sz w:val="22"/>
          <w:szCs w:val="22"/>
        </w:rPr>
        <w:t>]</w:t>
      </w:r>
      <w:r w:rsidRPr="000F094F">
        <w:rPr>
          <w:rFonts w:asciiTheme="minorHAnsi" w:hAnsiTheme="minorHAnsi" w:cstheme="minorHAnsi"/>
          <w:color w:val="auto"/>
          <w:sz w:val="22"/>
          <w:szCs w:val="22"/>
        </w:rPr>
        <w:t xml:space="preserve">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maksymalnie 5</w:t>
      </w:r>
      <w:r w:rsidR="001011C9" w:rsidRPr="000F094F">
        <w:rPr>
          <w:rFonts w:asciiTheme="minorHAnsi" w:hAnsiTheme="minorHAnsi" w:cstheme="minorHAnsi"/>
          <w:color w:val="auto"/>
          <w:sz w:val="22"/>
          <w:szCs w:val="22"/>
        </w:rPr>
        <w:t xml:space="preserve"> </w:t>
      </w:r>
      <w:r w:rsidRPr="000F094F">
        <w:rPr>
          <w:rFonts w:asciiTheme="minorHAnsi" w:hAnsiTheme="minorHAnsi" w:cstheme="minorHAnsi"/>
          <w:color w:val="auto"/>
          <w:sz w:val="22"/>
          <w:szCs w:val="22"/>
        </w:rPr>
        <w:t xml:space="preserve">dni roboczych od momentu otrzymania zawiadomienia. </w:t>
      </w:r>
    </w:p>
    <w:p w14:paraId="7729D6EB" w14:textId="77777777" w:rsidR="000F094F" w:rsidRDefault="004017E5">
      <w:pPr>
        <w:pStyle w:val="Default"/>
        <w:numPr>
          <w:ilvl w:val="0"/>
          <w:numId w:val="12"/>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Stwierdzone podczas przeglądu gwarancyjnego na żądanie wady i usterki objęte rękojmią lub gwarancją Wykonawca powinien na własny koszt usunąć niezwłocznie, a jeżeli usunięcie niezwłoczne nie jest możliwe, nie później, niż w terminie wyznaczonym przez Zamawiającego stosownie do okoliczności sprawy. </w:t>
      </w:r>
    </w:p>
    <w:p w14:paraId="12D36113" w14:textId="77777777" w:rsidR="000F094F" w:rsidRDefault="004017E5">
      <w:pPr>
        <w:pStyle w:val="Default"/>
        <w:numPr>
          <w:ilvl w:val="0"/>
          <w:numId w:val="12"/>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Jeżeli Wykonawca nie usunie wad w terminie określonym w ust. </w:t>
      </w:r>
      <w:r w:rsidR="00CA7BBA" w:rsidRPr="000F094F">
        <w:rPr>
          <w:rFonts w:asciiTheme="minorHAnsi" w:hAnsiTheme="minorHAnsi" w:cstheme="minorHAnsi"/>
          <w:color w:val="auto"/>
          <w:sz w:val="22"/>
          <w:szCs w:val="22"/>
        </w:rPr>
        <w:t>4</w:t>
      </w:r>
      <w:r w:rsidRPr="000F094F">
        <w:rPr>
          <w:rFonts w:asciiTheme="minorHAnsi" w:hAnsiTheme="minorHAnsi" w:cstheme="minorHAnsi"/>
          <w:color w:val="auto"/>
          <w:sz w:val="22"/>
          <w:szCs w:val="22"/>
        </w:rPr>
        <w:t xml:space="preserve">, Zamawiający może zlecić usunięcie ich stronie trzeciej na koszt i ryzyko Wykonawcy. </w:t>
      </w:r>
    </w:p>
    <w:p w14:paraId="493B0B96" w14:textId="77777777" w:rsidR="000F094F" w:rsidRDefault="004017E5">
      <w:pPr>
        <w:pStyle w:val="Default"/>
        <w:numPr>
          <w:ilvl w:val="0"/>
          <w:numId w:val="12"/>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Zamawiający obciąży Wykonawcę kosztami wykonania zastępczego, o którym mowa w ust. </w:t>
      </w:r>
      <w:r w:rsidR="00CA7BBA" w:rsidRPr="000F094F">
        <w:rPr>
          <w:rFonts w:asciiTheme="minorHAnsi" w:hAnsiTheme="minorHAnsi" w:cstheme="minorHAnsi"/>
          <w:color w:val="auto"/>
          <w:sz w:val="22"/>
          <w:szCs w:val="22"/>
        </w:rPr>
        <w:t>5</w:t>
      </w:r>
      <w:r w:rsidRPr="000F094F">
        <w:rPr>
          <w:rFonts w:asciiTheme="minorHAnsi" w:hAnsiTheme="minorHAnsi" w:cstheme="minorHAnsi"/>
          <w:color w:val="auto"/>
          <w:sz w:val="22"/>
          <w:szCs w:val="22"/>
        </w:rPr>
        <w:t>. Wykonawca jest zobowiązany zwrócić Zamawiającemu kwotę wykonania zastępczego w ciągu 14 dni od dnia otrzymania wezwania do zapłaty pod rygorem naliczenia odsetek ustawowych</w:t>
      </w:r>
      <w:r w:rsidR="000F094F">
        <w:rPr>
          <w:rFonts w:asciiTheme="minorHAnsi" w:hAnsiTheme="minorHAnsi" w:cstheme="minorHAnsi"/>
          <w:color w:val="auto"/>
          <w:sz w:val="22"/>
          <w:szCs w:val="22"/>
        </w:rPr>
        <w:t>.</w:t>
      </w:r>
    </w:p>
    <w:p w14:paraId="5A683BA5" w14:textId="77777777" w:rsidR="000F094F" w:rsidRDefault="004017E5">
      <w:pPr>
        <w:pStyle w:val="Default"/>
        <w:numPr>
          <w:ilvl w:val="0"/>
          <w:numId w:val="12"/>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153C7953" w14:textId="04C37B92" w:rsidR="004017E5" w:rsidRPr="000F094F" w:rsidRDefault="004017E5">
      <w:pPr>
        <w:pStyle w:val="Default"/>
        <w:numPr>
          <w:ilvl w:val="0"/>
          <w:numId w:val="12"/>
        </w:numPr>
        <w:spacing w:line="319" w:lineRule="auto"/>
        <w:ind w:left="714"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Obowiązki Wykonawcy i uprawnienia Zamawiającego wynikającego z niniejszego paragrafu obowiązują przez okres gwarancji. </w:t>
      </w:r>
    </w:p>
    <w:p w14:paraId="2D87C34A" w14:textId="77777777" w:rsidR="000A51F0" w:rsidRPr="000F094F" w:rsidRDefault="000A51F0" w:rsidP="00B01B5A">
      <w:pPr>
        <w:pStyle w:val="Default"/>
        <w:spacing w:line="319" w:lineRule="auto"/>
        <w:ind w:left="567" w:hanging="567"/>
        <w:jc w:val="both"/>
        <w:rPr>
          <w:rFonts w:asciiTheme="minorHAnsi" w:hAnsiTheme="minorHAnsi" w:cstheme="minorHAnsi"/>
          <w:color w:val="auto"/>
          <w:sz w:val="22"/>
          <w:szCs w:val="22"/>
        </w:rPr>
      </w:pPr>
    </w:p>
    <w:p w14:paraId="4B399CC4" w14:textId="06575624" w:rsidR="004017E5" w:rsidRPr="000F094F" w:rsidRDefault="004017E5"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lastRenderedPageBreak/>
        <w:t>§ 1</w:t>
      </w:r>
      <w:r w:rsidR="008D10FD" w:rsidRPr="000F094F">
        <w:rPr>
          <w:rFonts w:asciiTheme="minorHAnsi" w:hAnsiTheme="minorHAnsi" w:cstheme="minorHAnsi"/>
          <w:b/>
          <w:bCs/>
          <w:color w:val="auto"/>
          <w:sz w:val="22"/>
          <w:szCs w:val="22"/>
        </w:rPr>
        <w:t>1</w:t>
      </w:r>
    </w:p>
    <w:p w14:paraId="2BAFCBC9" w14:textId="77777777" w:rsidR="00CA61F1" w:rsidRPr="00CA61F1" w:rsidRDefault="007F3AE2">
      <w:pPr>
        <w:pStyle w:val="Akapitzlist"/>
        <w:widowControl w:val="0"/>
        <w:numPr>
          <w:ilvl w:val="1"/>
          <w:numId w:val="12"/>
        </w:numPr>
        <w:tabs>
          <w:tab w:val="left" w:pos="567"/>
        </w:tabs>
        <w:suppressAutoHyphens/>
        <w:autoSpaceDN w:val="0"/>
        <w:spacing w:after="0" w:line="319" w:lineRule="auto"/>
        <w:ind w:left="714" w:right="0" w:hanging="357"/>
        <w:textAlignment w:val="baseline"/>
        <w:rPr>
          <w:rFonts w:asciiTheme="minorHAnsi" w:eastAsia="Arial Unicode MS" w:hAnsiTheme="minorHAnsi" w:cstheme="minorHAnsi"/>
          <w:color w:val="auto"/>
          <w:kern w:val="3"/>
          <w:sz w:val="22"/>
          <w:lang w:eastAsia="en-US"/>
        </w:rPr>
      </w:pPr>
      <w:bookmarkStart w:id="2" w:name="_Hlk93334348"/>
      <w:bookmarkStart w:id="3" w:name="_Hlk93337209"/>
      <w:r w:rsidRPr="000F094F">
        <w:rPr>
          <w:rFonts w:asciiTheme="minorHAnsi" w:eastAsia="Calibri" w:hAnsiTheme="minorHAnsi" w:cstheme="minorHAnsi"/>
          <w:color w:val="auto"/>
          <w:kern w:val="3"/>
          <w:sz w:val="22"/>
        </w:rPr>
        <w:t>Zmiana postanowień niniejszej umowy wymaga zgody obu stron wyrażonej pisemnie pod rygorem nieważności.</w:t>
      </w:r>
    </w:p>
    <w:p w14:paraId="099F40F5" w14:textId="5B5D771F" w:rsidR="007F3AE2" w:rsidRPr="00CA61F1" w:rsidRDefault="007F3AE2">
      <w:pPr>
        <w:pStyle w:val="Akapitzlist"/>
        <w:widowControl w:val="0"/>
        <w:numPr>
          <w:ilvl w:val="1"/>
          <w:numId w:val="12"/>
        </w:numPr>
        <w:tabs>
          <w:tab w:val="left" w:pos="567"/>
        </w:tabs>
        <w:suppressAutoHyphens/>
        <w:autoSpaceDN w:val="0"/>
        <w:spacing w:after="0" w:line="319" w:lineRule="auto"/>
        <w:ind w:left="714" w:right="0" w:hanging="357"/>
        <w:textAlignment w:val="baseline"/>
        <w:rPr>
          <w:rFonts w:asciiTheme="minorHAnsi" w:eastAsia="Arial Unicode MS" w:hAnsiTheme="minorHAnsi" w:cstheme="minorHAnsi"/>
          <w:color w:val="auto"/>
          <w:kern w:val="3"/>
          <w:sz w:val="22"/>
          <w:lang w:eastAsia="en-US"/>
        </w:rPr>
      </w:pPr>
      <w:r w:rsidRPr="00CA61F1">
        <w:rPr>
          <w:rFonts w:asciiTheme="minorHAnsi" w:eastAsia="Calibri" w:hAnsiTheme="minorHAnsi" w:cstheme="minorHAnsi"/>
          <w:color w:val="auto"/>
          <w:kern w:val="3"/>
          <w:sz w:val="22"/>
        </w:rPr>
        <w:t xml:space="preserve">Wykonawca ma prawo żądać </w:t>
      </w:r>
      <w:r w:rsidRPr="00CA61F1">
        <w:rPr>
          <w:rFonts w:asciiTheme="minorHAnsi" w:eastAsia="Calibri" w:hAnsiTheme="minorHAnsi" w:cstheme="minorHAnsi"/>
          <w:b/>
          <w:bCs/>
          <w:color w:val="auto"/>
          <w:kern w:val="3"/>
          <w:sz w:val="22"/>
        </w:rPr>
        <w:t>przedłużenia terminu wykonania niniejszej umowy</w:t>
      </w:r>
      <w:r w:rsidRPr="00CA61F1">
        <w:rPr>
          <w:rFonts w:asciiTheme="minorHAnsi" w:eastAsia="Calibri" w:hAnsiTheme="minorHAnsi" w:cstheme="minorHAnsi"/>
          <w:color w:val="auto"/>
          <w:kern w:val="3"/>
          <w:sz w:val="22"/>
        </w:rPr>
        <w:t>, jeżeli niemożność dotrzymania pierwotnego terminu stanowi konsekwencję:</w:t>
      </w:r>
    </w:p>
    <w:p w14:paraId="170B664C" w14:textId="77777777" w:rsidR="00334C0A" w:rsidRPr="000F094F" w:rsidRDefault="007F3AE2">
      <w:pPr>
        <w:pStyle w:val="Akapitzlist"/>
        <w:numPr>
          <w:ilvl w:val="0"/>
          <w:numId w:val="11"/>
        </w:numPr>
        <w:suppressAutoHyphens/>
        <w:autoSpaceDN w:val="0"/>
        <w:spacing w:after="0" w:line="319" w:lineRule="auto"/>
        <w:ind w:right="0"/>
        <w:textAlignment w:val="baseline"/>
        <w:rPr>
          <w:rFonts w:asciiTheme="minorHAnsi" w:eastAsia="Calibri" w:hAnsiTheme="minorHAnsi" w:cstheme="minorHAnsi"/>
          <w:color w:val="auto"/>
          <w:kern w:val="3"/>
          <w:sz w:val="22"/>
        </w:rPr>
      </w:pPr>
      <w:r w:rsidRPr="000F094F">
        <w:rPr>
          <w:rFonts w:asciiTheme="minorHAnsi" w:eastAsia="Calibri" w:hAnsiTheme="minorHAnsi" w:cstheme="minorHAnsi"/>
          <w:color w:val="auto"/>
          <w:kern w:val="3"/>
          <w:sz w:val="22"/>
        </w:rPr>
        <w:t>przyczyn zależnych od Zamawiającego lub Organ</w:t>
      </w:r>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w Administracji bądź os</w:t>
      </w:r>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b lub podmiot</w:t>
      </w:r>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 xml:space="preserve">w, za </w:t>
      </w:r>
      <w:proofErr w:type="spellStart"/>
      <w:r w:rsidRPr="000F094F">
        <w:rPr>
          <w:rFonts w:asciiTheme="minorHAnsi" w:eastAsia="Calibri" w:hAnsiTheme="minorHAnsi" w:cstheme="minorHAnsi"/>
          <w:color w:val="auto"/>
          <w:kern w:val="3"/>
          <w:sz w:val="22"/>
        </w:rPr>
        <w:t>kt</w:t>
      </w:r>
      <w:proofErr w:type="spellEnd"/>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 xml:space="preserve">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w:t>
      </w:r>
      <w:proofErr w:type="spellStart"/>
      <w:r w:rsidRPr="000F094F">
        <w:rPr>
          <w:rFonts w:asciiTheme="minorHAnsi" w:eastAsia="Calibri" w:hAnsiTheme="minorHAnsi" w:cstheme="minorHAnsi"/>
          <w:color w:val="auto"/>
          <w:kern w:val="3"/>
          <w:sz w:val="22"/>
        </w:rPr>
        <w:t>kt</w:t>
      </w:r>
      <w:proofErr w:type="spellEnd"/>
      <w:r w:rsidRPr="000F094F">
        <w:rPr>
          <w:rFonts w:asciiTheme="minorHAnsi" w:eastAsia="Calibri" w:hAnsiTheme="minorHAnsi" w:cstheme="minorHAnsi"/>
          <w:color w:val="auto"/>
          <w:kern w:val="3"/>
          <w:sz w:val="22"/>
          <w:lang w:val="es-ES"/>
        </w:rPr>
        <w:t>ó</w:t>
      </w:r>
      <w:proofErr w:type="spellStart"/>
      <w:r w:rsidRPr="000F094F">
        <w:rPr>
          <w:rFonts w:asciiTheme="minorHAnsi" w:eastAsia="Calibri" w:hAnsiTheme="minorHAnsi" w:cstheme="minorHAnsi"/>
          <w:color w:val="auto"/>
          <w:kern w:val="3"/>
          <w:sz w:val="22"/>
        </w:rPr>
        <w:t>rych</w:t>
      </w:r>
      <w:proofErr w:type="spellEnd"/>
      <w:r w:rsidRPr="000F094F">
        <w:rPr>
          <w:rFonts w:asciiTheme="minorHAnsi" w:eastAsia="Calibri" w:hAnsiTheme="minorHAnsi" w:cstheme="minorHAnsi"/>
          <w:color w:val="auto"/>
          <w:kern w:val="3"/>
          <w:sz w:val="22"/>
        </w:rPr>
        <w:t xml:space="preserve"> Wykonawca nie przewidział termin</w:t>
      </w:r>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w, wynikających z kodeksu postępowania administracyjnego czy też innych przepis</w:t>
      </w:r>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w bezwzględnie obowiązujących, obowiązujących Organy Administracji i Zamawiającego, np. terminu na wydanie decyzji, terminu niezbędnego do uzyskania przez decyzję przymiotu ostateczności; w katalogu wyżej wymienionych przyczyn nie mieszczą się r</w:t>
      </w:r>
      <w:r w:rsidRPr="000F094F">
        <w:rPr>
          <w:rFonts w:asciiTheme="minorHAnsi" w:eastAsia="Calibri" w:hAnsiTheme="minorHAnsi" w:cstheme="minorHAnsi"/>
          <w:color w:val="auto"/>
          <w:kern w:val="3"/>
          <w:sz w:val="22"/>
          <w:lang w:val="es-ES"/>
        </w:rPr>
        <w:t>ó</w:t>
      </w:r>
      <w:proofErr w:type="spellStart"/>
      <w:r w:rsidRPr="000F094F">
        <w:rPr>
          <w:rFonts w:asciiTheme="minorHAnsi" w:eastAsia="Calibri" w:hAnsiTheme="minorHAnsi" w:cstheme="minorHAnsi"/>
          <w:color w:val="auto"/>
          <w:kern w:val="3"/>
          <w:sz w:val="22"/>
        </w:rPr>
        <w:t>wnież</w:t>
      </w:r>
      <w:proofErr w:type="spellEnd"/>
      <w:r w:rsidRPr="000F094F">
        <w:rPr>
          <w:rFonts w:asciiTheme="minorHAnsi" w:eastAsia="Calibri" w:hAnsiTheme="minorHAnsi" w:cstheme="minorHAnsi"/>
          <w:color w:val="auto"/>
          <w:kern w:val="3"/>
          <w:sz w:val="22"/>
        </w:rPr>
        <w:t xml:space="preserve"> sytuacje, w </w:t>
      </w:r>
      <w:proofErr w:type="spellStart"/>
      <w:r w:rsidRPr="000F094F">
        <w:rPr>
          <w:rFonts w:asciiTheme="minorHAnsi" w:eastAsia="Calibri" w:hAnsiTheme="minorHAnsi" w:cstheme="minorHAnsi"/>
          <w:color w:val="auto"/>
          <w:kern w:val="3"/>
          <w:sz w:val="22"/>
        </w:rPr>
        <w:t>kt</w:t>
      </w:r>
      <w:proofErr w:type="spellEnd"/>
      <w:r w:rsidRPr="000F094F">
        <w:rPr>
          <w:rFonts w:asciiTheme="minorHAnsi" w:eastAsia="Calibri" w:hAnsiTheme="minorHAnsi" w:cstheme="minorHAnsi"/>
          <w:color w:val="auto"/>
          <w:kern w:val="3"/>
          <w:sz w:val="22"/>
          <w:lang w:val="es-ES"/>
        </w:rPr>
        <w:t>ó</w:t>
      </w:r>
      <w:proofErr w:type="spellStart"/>
      <w:r w:rsidRPr="000F094F">
        <w:rPr>
          <w:rFonts w:asciiTheme="minorHAnsi" w:eastAsia="Calibri" w:hAnsiTheme="minorHAnsi" w:cstheme="minorHAnsi"/>
          <w:color w:val="auto"/>
          <w:kern w:val="3"/>
          <w:sz w:val="22"/>
        </w:rPr>
        <w:t>rych</w:t>
      </w:r>
      <w:proofErr w:type="spellEnd"/>
      <w:r w:rsidRPr="000F094F">
        <w:rPr>
          <w:rFonts w:asciiTheme="minorHAnsi" w:eastAsia="Calibri" w:hAnsiTheme="minorHAnsi" w:cstheme="minorHAnsi"/>
          <w:color w:val="auto"/>
          <w:kern w:val="3"/>
          <w:sz w:val="22"/>
        </w:rPr>
        <w:t xml:space="preserve"> podstawą do przedłużenia terminu jest brak profesjonalnego działania Wykonawcy, np. złożenie do Organu czy też Zamawiającego pisma zawierającego braki formalne</w:t>
      </w:r>
      <w:r w:rsidR="00334C0A" w:rsidRPr="000F094F">
        <w:rPr>
          <w:rFonts w:asciiTheme="minorHAnsi" w:eastAsia="Calibri" w:hAnsiTheme="minorHAnsi" w:cstheme="minorHAnsi"/>
          <w:color w:val="auto"/>
          <w:kern w:val="3"/>
          <w:sz w:val="22"/>
        </w:rPr>
        <w:t>;</w:t>
      </w:r>
    </w:p>
    <w:p w14:paraId="2088E723" w14:textId="77777777" w:rsidR="00334C0A" w:rsidRPr="000F094F" w:rsidRDefault="007F3AE2">
      <w:pPr>
        <w:pStyle w:val="Akapitzlist"/>
        <w:numPr>
          <w:ilvl w:val="0"/>
          <w:numId w:val="11"/>
        </w:numPr>
        <w:suppressAutoHyphens/>
        <w:autoSpaceDN w:val="0"/>
        <w:spacing w:after="0" w:line="319" w:lineRule="auto"/>
        <w:ind w:right="0"/>
        <w:textAlignment w:val="baseline"/>
        <w:rPr>
          <w:rFonts w:asciiTheme="minorHAnsi" w:eastAsia="Calibri" w:hAnsiTheme="minorHAnsi" w:cstheme="minorHAnsi"/>
          <w:color w:val="auto"/>
          <w:kern w:val="3"/>
          <w:sz w:val="22"/>
        </w:rPr>
      </w:pPr>
      <w:r w:rsidRPr="000F094F">
        <w:rPr>
          <w:rFonts w:asciiTheme="minorHAnsi" w:eastAsia="Calibri" w:hAnsiTheme="minorHAnsi" w:cstheme="minorHAnsi"/>
          <w:color w:val="auto"/>
          <w:kern w:val="3"/>
          <w:sz w:val="22"/>
        </w:rPr>
        <w:t xml:space="preserve">wystąpienia prac dodatkowych lub zamiennych, opóźniających lub wstrzymujących realizację prac zasadniczych - termin wykonania </w:t>
      </w:r>
      <w:proofErr w:type="spellStart"/>
      <w:r w:rsidRPr="000F094F">
        <w:rPr>
          <w:rFonts w:asciiTheme="minorHAnsi" w:eastAsia="Calibri" w:hAnsiTheme="minorHAnsi" w:cstheme="minorHAnsi"/>
          <w:color w:val="auto"/>
          <w:kern w:val="3"/>
          <w:sz w:val="22"/>
        </w:rPr>
        <w:t>zam</w:t>
      </w:r>
      <w:proofErr w:type="spellEnd"/>
      <w:r w:rsidRPr="000F094F">
        <w:rPr>
          <w:rFonts w:asciiTheme="minorHAnsi" w:eastAsia="Calibri" w:hAnsiTheme="minorHAnsi" w:cstheme="minorHAnsi"/>
          <w:color w:val="auto"/>
          <w:kern w:val="3"/>
          <w:sz w:val="22"/>
          <w:lang w:val="es-ES"/>
        </w:rPr>
        <w:t>ó</w:t>
      </w:r>
      <w:proofErr w:type="spellStart"/>
      <w:r w:rsidRPr="000F094F">
        <w:rPr>
          <w:rFonts w:asciiTheme="minorHAnsi" w:eastAsia="Calibri" w:hAnsiTheme="minorHAnsi" w:cstheme="minorHAnsi"/>
          <w:color w:val="auto"/>
          <w:kern w:val="3"/>
          <w:sz w:val="22"/>
        </w:rPr>
        <w:t>wienia</w:t>
      </w:r>
      <w:proofErr w:type="spellEnd"/>
      <w:r w:rsidRPr="000F094F">
        <w:rPr>
          <w:rFonts w:asciiTheme="minorHAnsi" w:eastAsia="Calibri" w:hAnsiTheme="minorHAnsi" w:cstheme="minorHAnsi"/>
          <w:color w:val="auto"/>
          <w:kern w:val="3"/>
          <w:sz w:val="22"/>
        </w:rPr>
        <w:t xml:space="preserve"> może ulec zmianie o okres odpowiadający wstrzymaniu lub opóźnieniu wykonywania prac zasadniczych z tego powodu - jeżeli przy zachowaniu należytej staranności z uwzględnieniem profesjonalnego charakteru Wykonawcy nie można było uniknąć zmiany terminu wykonania umowy,</w:t>
      </w:r>
    </w:p>
    <w:p w14:paraId="6D53F8CF" w14:textId="56E5C393" w:rsidR="00334C0A" w:rsidRPr="000F094F" w:rsidRDefault="007F3AE2">
      <w:pPr>
        <w:pStyle w:val="Akapitzlist"/>
        <w:numPr>
          <w:ilvl w:val="0"/>
          <w:numId w:val="11"/>
        </w:numPr>
        <w:suppressAutoHyphens/>
        <w:autoSpaceDN w:val="0"/>
        <w:spacing w:after="0" w:line="319" w:lineRule="auto"/>
        <w:ind w:right="0"/>
        <w:textAlignment w:val="baseline"/>
        <w:rPr>
          <w:rFonts w:asciiTheme="minorHAnsi" w:eastAsia="Calibri" w:hAnsiTheme="minorHAnsi" w:cstheme="minorHAnsi"/>
          <w:color w:val="auto"/>
          <w:kern w:val="3"/>
          <w:sz w:val="22"/>
        </w:rPr>
      </w:pPr>
      <w:r w:rsidRPr="000F094F">
        <w:rPr>
          <w:rFonts w:asciiTheme="minorHAnsi" w:eastAsia="Calibri" w:hAnsiTheme="minorHAnsi" w:cstheme="minorHAnsi"/>
          <w:color w:val="auto"/>
          <w:kern w:val="3"/>
          <w:sz w:val="22"/>
        </w:rPr>
        <w:t xml:space="preserve">działania siły wyższej - termin </w:t>
      </w:r>
      <w:r w:rsidR="008A3549" w:rsidRPr="000F094F">
        <w:rPr>
          <w:rFonts w:asciiTheme="minorHAnsi" w:eastAsia="Calibri" w:hAnsiTheme="minorHAnsi" w:cstheme="minorHAnsi"/>
          <w:color w:val="auto"/>
          <w:kern w:val="3"/>
          <w:sz w:val="22"/>
        </w:rPr>
        <w:t>wykonania może</w:t>
      </w:r>
      <w:r w:rsidRPr="000F094F">
        <w:rPr>
          <w:rFonts w:asciiTheme="minorHAnsi" w:eastAsia="Calibri" w:hAnsiTheme="minorHAnsi" w:cstheme="minorHAnsi"/>
          <w:color w:val="auto"/>
          <w:kern w:val="3"/>
          <w:sz w:val="22"/>
        </w:rPr>
        <w:t xml:space="preserv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2D4698A5" w14:textId="77777777" w:rsidR="00334C0A" w:rsidRPr="000F094F" w:rsidRDefault="007F3AE2">
      <w:pPr>
        <w:pStyle w:val="Akapitzlist"/>
        <w:numPr>
          <w:ilvl w:val="0"/>
          <w:numId w:val="11"/>
        </w:numPr>
        <w:suppressAutoHyphens/>
        <w:autoSpaceDN w:val="0"/>
        <w:spacing w:after="0" w:line="319" w:lineRule="auto"/>
        <w:ind w:right="0"/>
        <w:textAlignment w:val="baseline"/>
        <w:rPr>
          <w:rFonts w:asciiTheme="minorHAnsi" w:eastAsia="Calibri" w:hAnsiTheme="minorHAnsi" w:cstheme="minorHAnsi"/>
          <w:color w:val="auto"/>
          <w:kern w:val="3"/>
          <w:sz w:val="22"/>
        </w:rPr>
      </w:pPr>
      <w:proofErr w:type="spellStart"/>
      <w:r w:rsidRPr="000F094F">
        <w:rPr>
          <w:rFonts w:asciiTheme="minorHAnsi" w:eastAsia="Calibri" w:hAnsiTheme="minorHAnsi" w:cstheme="minorHAnsi"/>
          <w:color w:val="auto"/>
          <w:kern w:val="3"/>
          <w:sz w:val="22"/>
        </w:rPr>
        <w:t>warunk</w:t>
      </w:r>
      <w:proofErr w:type="spellEnd"/>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 xml:space="preserve">w atmosferycznych nie pozwalających na realizację </w:t>
      </w:r>
      <w:r w:rsidR="008052AA" w:rsidRPr="000F094F">
        <w:rPr>
          <w:rFonts w:asciiTheme="minorHAnsi" w:eastAsia="Calibri" w:hAnsiTheme="minorHAnsi" w:cstheme="minorHAnsi"/>
          <w:color w:val="auto"/>
          <w:kern w:val="3"/>
          <w:sz w:val="22"/>
        </w:rPr>
        <w:t xml:space="preserve">prac </w:t>
      </w:r>
      <w:r w:rsidRPr="000F094F">
        <w:rPr>
          <w:rFonts w:asciiTheme="minorHAnsi" w:eastAsia="Calibri" w:hAnsiTheme="minorHAnsi" w:cstheme="minorHAnsi"/>
          <w:color w:val="auto"/>
          <w:kern w:val="3"/>
          <w:sz w:val="22"/>
        </w:rPr>
        <w:t xml:space="preserve">przez łączny okres powyżej 5 dni, dla </w:t>
      </w:r>
      <w:proofErr w:type="spellStart"/>
      <w:r w:rsidRPr="000F094F">
        <w:rPr>
          <w:rFonts w:asciiTheme="minorHAnsi" w:eastAsia="Calibri" w:hAnsiTheme="minorHAnsi" w:cstheme="minorHAnsi"/>
          <w:color w:val="auto"/>
          <w:kern w:val="3"/>
          <w:sz w:val="22"/>
        </w:rPr>
        <w:t>kt</w:t>
      </w:r>
      <w:proofErr w:type="spellEnd"/>
      <w:r w:rsidRPr="000F094F">
        <w:rPr>
          <w:rFonts w:asciiTheme="minorHAnsi" w:eastAsia="Calibri" w:hAnsiTheme="minorHAnsi" w:cstheme="minorHAnsi"/>
          <w:color w:val="auto"/>
          <w:kern w:val="3"/>
          <w:sz w:val="22"/>
          <w:lang w:val="es-ES"/>
        </w:rPr>
        <w:t>ó</w:t>
      </w:r>
      <w:proofErr w:type="spellStart"/>
      <w:r w:rsidRPr="000F094F">
        <w:rPr>
          <w:rFonts w:asciiTheme="minorHAnsi" w:eastAsia="Calibri" w:hAnsiTheme="minorHAnsi" w:cstheme="minorHAnsi"/>
          <w:color w:val="auto"/>
          <w:kern w:val="3"/>
          <w:sz w:val="22"/>
        </w:rPr>
        <w:t>rych</w:t>
      </w:r>
      <w:proofErr w:type="spellEnd"/>
      <w:r w:rsidRPr="000F094F">
        <w:rPr>
          <w:rFonts w:asciiTheme="minorHAnsi" w:eastAsia="Calibri" w:hAnsiTheme="minorHAnsi" w:cstheme="minorHAnsi"/>
          <w:color w:val="auto"/>
          <w:kern w:val="3"/>
          <w:sz w:val="22"/>
        </w:rPr>
        <w:t xml:space="preserve"> określona odpowiednimi normami technologia wymaga właściwych </w:t>
      </w:r>
      <w:proofErr w:type="spellStart"/>
      <w:r w:rsidRPr="000F094F">
        <w:rPr>
          <w:rFonts w:asciiTheme="minorHAnsi" w:eastAsia="Calibri" w:hAnsiTheme="minorHAnsi" w:cstheme="minorHAnsi"/>
          <w:color w:val="auto"/>
          <w:kern w:val="3"/>
          <w:sz w:val="22"/>
        </w:rPr>
        <w:t>warunk</w:t>
      </w:r>
      <w:proofErr w:type="spellEnd"/>
      <w:r w:rsidRPr="000F094F">
        <w:rPr>
          <w:rFonts w:asciiTheme="minorHAnsi" w:eastAsia="Calibri" w:hAnsiTheme="minorHAnsi" w:cstheme="minorHAnsi"/>
          <w:color w:val="auto"/>
          <w:kern w:val="3"/>
          <w:sz w:val="22"/>
          <w:lang w:val="es-ES"/>
        </w:rPr>
        <w:t>ó</w:t>
      </w:r>
      <w:r w:rsidRPr="000F094F">
        <w:rPr>
          <w:rFonts w:asciiTheme="minorHAnsi" w:eastAsia="Calibri" w:hAnsiTheme="minorHAnsi" w:cstheme="minorHAnsi"/>
          <w:color w:val="auto"/>
          <w:kern w:val="3"/>
          <w:sz w:val="22"/>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7390D796" w14:textId="7DD3468D" w:rsidR="007F3AE2" w:rsidRPr="000F094F" w:rsidRDefault="007F3AE2">
      <w:pPr>
        <w:pStyle w:val="Akapitzlist"/>
        <w:numPr>
          <w:ilvl w:val="0"/>
          <w:numId w:val="11"/>
        </w:numPr>
        <w:suppressAutoHyphens/>
        <w:autoSpaceDN w:val="0"/>
        <w:spacing w:after="0" w:line="319" w:lineRule="auto"/>
        <w:ind w:right="0"/>
        <w:textAlignment w:val="baseline"/>
        <w:rPr>
          <w:rFonts w:asciiTheme="minorHAnsi" w:eastAsia="Calibri" w:hAnsiTheme="minorHAnsi" w:cstheme="minorHAnsi"/>
          <w:color w:val="auto"/>
          <w:kern w:val="3"/>
          <w:sz w:val="22"/>
        </w:rPr>
      </w:pPr>
      <w:r w:rsidRPr="000F094F">
        <w:rPr>
          <w:rFonts w:asciiTheme="minorHAnsi" w:hAnsiTheme="minorHAnsi" w:cstheme="minorHAnsi"/>
          <w:bCs/>
          <w:color w:val="auto"/>
          <w:kern w:val="3"/>
          <w:sz w:val="22"/>
        </w:rPr>
        <w:lastRenderedPageBreak/>
        <w:t>zmian dokonanych w oparciu o ust. 3 - w zakresie, w jakim będą one miały wpływ na dotrzymanie terminu zakończenia robót.</w:t>
      </w:r>
    </w:p>
    <w:p w14:paraId="356AE981" w14:textId="1848C65B" w:rsidR="007F3AE2" w:rsidRPr="000F094F" w:rsidRDefault="007F3AE2" w:rsidP="00112DA1">
      <w:pPr>
        <w:spacing w:after="0" w:line="319" w:lineRule="auto"/>
        <w:ind w:left="567" w:right="0" w:firstLine="0"/>
        <w:rPr>
          <w:rFonts w:asciiTheme="minorHAnsi" w:eastAsia="Arial Unicode MS" w:hAnsiTheme="minorHAnsi" w:cstheme="minorHAnsi"/>
          <w:color w:val="auto"/>
          <w:kern w:val="3"/>
          <w:sz w:val="22"/>
          <w:lang w:eastAsia="en-US"/>
        </w:rPr>
      </w:pPr>
      <w:r w:rsidRPr="000F094F">
        <w:rPr>
          <w:rFonts w:asciiTheme="minorHAnsi" w:eastAsiaTheme="minorHAnsi" w:hAnsiTheme="minorHAnsi" w:cstheme="minorHAnsi"/>
          <w:color w:val="auto"/>
          <w:kern w:val="3"/>
          <w:sz w:val="22"/>
          <w:lang w:eastAsia="en-US"/>
        </w:rPr>
        <w:t xml:space="preserve">Zaistnienie okoliczności, o </w:t>
      </w:r>
      <w:proofErr w:type="spellStart"/>
      <w:r w:rsidRPr="000F094F">
        <w:rPr>
          <w:rFonts w:asciiTheme="minorHAnsi" w:eastAsiaTheme="minorHAnsi" w:hAnsiTheme="minorHAnsi" w:cstheme="minorHAnsi"/>
          <w:color w:val="auto"/>
          <w:kern w:val="3"/>
          <w:sz w:val="22"/>
          <w:lang w:eastAsia="en-US"/>
        </w:rPr>
        <w:t>kt</w:t>
      </w:r>
      <w:proofErr w:type="spellEnd"/>
      <w:r w:rsidRPr="000F094F">
        <w:rPr>
          <w:rFonts w:asciiTheme="minorHAnsi" w:eastAsiaTheme="minorHAnsi" w:hAnsiTheme="minorHAnsi" w:cstheme="minorHAnsi"/>
          <w:color w:val="auto"/>
          <w:kern w:val="3"/>
          <w:sz w:val="22"/>
          <w:lang w:val="es-ES" w:eastAsia="en-US"/>
        </w:rPr>
        <w:t>ó</w:t>
      </w:r>
      <w:proofErr w:type="spellStart"/>
      <w:r w:rsidRPr="000F094F">
        <w:rPr>
          <w:rFonts w:asciiTheme="minorHAnsi" w:eastAsiaTheme="minorHAnsi" w:hAnsiTheme="minorHAnsi" w:cstheme="minorHAnsi"/>
          <w:color w:val="auto"/>
          <w:kern w:val="3"/>
          <w:sz w:val="22"/>
          <w:lang w:eastAsia="en-US"/>
        </w:rPr>
        <w:t>rych</w:t>
      </w:r>
      <w:proofErr w:type="spellEnd"/>
      <w:r w:rsidRPr="000F094F">
        <w:rPr>
          <w:rFonts w:asciiTheme="minorHAnsi" w:eastAsiaTheme="minorHAnsi" w:hAnsiTheme="minorHAnsi" w:cstheme="minorHAnsi"/>
          <w:color w:val="auto"/>
          <w:kern w:val="3"/>
          <w:sz w:val="22"/>
          <w:lang w:eastAsia="en-US"/>
        </w:rPr>
        <w:t xml:space="preserve"> mowa w ust. 2 każdorazowo winno zostać potwierdzone odpowiednim pismem do Zamawiającego z powołaniem się na odpowiednią normę lub przepis</w:t>
      </w:r>
      <w:r w:rsidR="00EB4C33" w:rsidRPr="000F094F">
        <w:rPr>
          <w:rFonts w:asciiTheme="minorHAnsi" w:eastAsiaTheme="minorHAnsi" w:hAnsiTheme="minorHAnsi" w:cstheme="minorHAnsi"/>
          <w:color w:val="auto"/>
          <w:kern w:val="3"/>
          <w:sz w:val="22"/>
          <w:lang w:eastAsia="en-US"/>
        </w:rPr>
        <w:t xml:space="preserve"> złożonym Zamawiającemu w terminie nie później niż 7 dni od daty wystąpienia przedmiotowych okoliczności</w:t>
      </w:r>
      <w:r w:rsidRPr="000F094F">
        <w:rPr>
          <w:rFonts w:asciiTheme="minorHAnsi" w:eastAsiaTheme="minorHAnsi" w:hAnsiTheme="minorHAnsi" w:cstheme="minorHAnsi"/>
          <w:color w:val="auto"/>
          <w:kern w:val="3"/>
          <w:sz w:val="22"/>
          <w:lang w:eastAsia="en-US"/>
        </w:rPr>
        <w:t xml:space="preserve">. Powoływana okoliczność wymaga potwierdzenia przez Zamawiającego. W razie braku </w:t>
      </w:r>
      <w:r w:rsidR="00EB4C33" w:rsidRPr="000F094F">
        <w:rPr>
          <w:rFonts w:asciiTheme="minorHAnsi" w:eastAsiaTheme="minorHAnsi" w:hAnsiTheme="minorHAnsi" w:cstheme="minorHAnsi"/>
          <w:color w:val="auto"/>
          <w:kern w:val="3"/>
          <w:sz w:val="22"/>
          <w:lang w:eastAsia="en-US"/>
        </w:rPr>
        <w:t xml:space="preserve">złożenia w wyżej wskazanym terminie </w:t>
      </w:r>
      <w:r w:rsidRPr="000F094F">
        <w:rPr>
          <w:rFonts w:asciiTheme="minorHAnsi" w:eastAsiaTheme="minorHAnsi" w:hAnsiTheme="minorHAnsi" w:cstheme="minorHAnsi"/>
          <w:color w:val="auto"/>
          <w:kern w:val="3"/>
          <w:sz w:val="22"/>
          <w:lang w:eastAsia="en-US"/>
        </w:rPr>
        <w:t xml:space="preserve">pisma informującego o zaistnieniu przedmiotowych okoliczności Wykonawca nie jest uprawniony do powoływania się na powyższe </w:t>
      </w:r>
      <w:proofErr w:type="gramStart"/>
      <w:r w:rsidRPr="000F094F">
        <w:rPr>
          <w:rFonts w:asciiTheme="minorHAnsi" w:eastAsiaTheme="minorHAnsi" w:hAnsiTheme="minorHAnsi" w:cstheme="minorHAnsi"/>
          <w:color w:val="auto"/>
          <w:kern w:val="3"/>
          <w:sz w:val="22"/>
          <w:lang w:eastAsia="en-US"/>
        </w:rPr>
        <w:t>okoliczności,</w:t>
      </w:r>
      <w:proofErr w:type="gramEnd"/>
      <w:r w:rsidRPr="000F094F">
        <w:rPr>
          <w:rFonts w:asciiTheme="minorHAnsi" w:eastAsiaTheme="minorHAnsi" w:hAnsiTheme="minorHAnsi" w:cstheme="minorHAnsi"/>
          <w:color w:val="auto"/>
          <w:kern w:val="3"/>
          <w:sz w:val="22"/>
          <w:lang w:eastAsia="en-US"/>
        </w:rPr>
        <w:t xml:space="preserve"> jako stanowiące podstawę do żądania zmiany umowy.</w:t>
      </w:r>
    </w:p>
    <w:p w14:paraId="735D49A7" w14:textId="2D09F825" w:rsidR="007F3AE2" w:rsidRPr="000F094F" w:rsidRDefault="007F3AE2">
      <w:pPr>
        <w:pStyle w:val="Akapitzlist"/>
        <w:numPr>
          <w:ilvl w:val="1"/>
          <w:numId w:val="12"/>
        </w:numPr>
        <w:autoSpaceDE w:val="0"/>
        <w:autoSpaceDN w:val="0"/>
        <w:adjustRightInd w:val="0"/>
        <w:spacing w:after="0" w:line="319" w:lineRule="auto"/>
        <w:ind w:left="357" w:right="0" w:hanging="357"/>
        <w:rPr>
          <w:rFonts w:asciiTheme="minorHAnsi" w:eastAsia="Calibri" w:hAnsiTheme="minorHAnsi" w:cstheme="minorHAnsi"/>
          <w:color w:val="auto"/>
          <w:sz w:val="22"/>
        </w:rPr>
      </w:pPr>
      <w:r w:rsidRPr="000F094F">
        <w:rPr>
          <w:rFonts w:asciiTheme="minorHAnsi" w:eastAsia="Calibri" w:hAnsiTheme="minorHAnsi" w:cstheme="minorHAnsi"/>
          <w:color w:val="auto"/>
          <w:sz w:val="22"/>
        </w:rPr>
        <w:t>Pozostałe rodzaje zmian spowodowane następującymi okolicznościami</w:t>
      </w:r>
      <w:r w:rsidR="00334C0A" w:rsidRPr="000F094F">
        <w:rPr>
          <w:rFonts w:asciiTheme="minorHAnsi" w:eastAsiaTheme="minorHAnsi" w:hAnsiTheme="minorHAnsi" w:cstheme="minorHAnsi"/>
          <w:color w:val="auto"/>
          <w:sz w:val="22"/>
          <w:lang w:eastAsia="en-US"/>
        </w:rPr>
        <w:t>:</w:t>
      </w:r>
    </w:p>
    <w:p w14:paraId="4CD6FF60" w14:textId="325477BE" w:rsidR="007F3AE2" w:rsidRPr="000F094F" w:rsidRDefault="00112DA1" w:rsidP="00112DA1">
      <w:pPr>
        <w:autoSpaceDE w:val="0"/>
        <w:autoSpaceDN w:val="0"/>
        <w:adjustRightInd w:val="0"/>
        <w:spacing w:after="0" w:line="319" w:lineRule="auto"/>
        <w:ind w:left="1134" w:right="0" w:hanging="56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1</w:t>
      </w:r>
      <w:r w:rsidR="007F3AE2" w:rsidRPr="000F094F">
        <w:rPr>
          <w:rFonts w:asciiTheme="minorHAnsi" w:eastAsiaTheme="minorHAnsi" w:hAnsiTheme="minorHAnsi" w:cstheme="minorHAnsi"/>
          <w:color w:val="auto"/>
          <w:sz w:val="22"/>
          <w:lang w:eastAsia="en-US"/>
        </w:rPr>
        <w:t>)</w:t>
      </w:r>
      <w:r w:rsidR="007F3AE2" w:rsidRPr="000F094F">
        <w:rPr>
          <w:rFonts w:asciiTheme="minorHAnsi" w:eastAsiaTheme="minorHAnsi" w:hAnsiTheme="minorHAnsi" w:cstheme="minorHAnsi"/>
          <w:color w:val="auto"/>
          <w:sz w:val="22"/>
          <w:lang w:eastAsia="en-US"/>
        </w:rPr>
        <w:tab/>
        <w:t xml:space="preserve">zmiana sposobu rozliczenia Umowy lub dokonywania płatności na rzecz Wykonawcy na skutek zmian zawartej przez Zamawiającego umowy o dofinansowanie projektu lub wytycznych dotyczących realizacji projektu;   </w:t>
      </w:r>
    </w:p>
    <w:p w14:paraId="6F0FF358" w14:textId="40253B86" w:rsidR="007F3AE2" w:rsidRPr="000F094F" w:rsidRDefault="00112DA1" w:rsidP="00B01B5A">
      <w:pPr>
        <w:autoSpaceDE w:val="0"/>
        <w:autoSpaceDN w:val="0"/>
        <w:adjustRightInd w:val="0"/>
        <w:spacing w:after="0" w:line="319" w:lineRule="auto"/>
        <w:ind w:left="1134" w:right="0" w:hanging="56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2</w:t>
      </w:r>
      <w:r w:rsidR="007F3AE2" w:rsidRPr="000F094F">
        <w:rPr>
          <w:rFonts w:asciiTheme="minorHAnsi" w:eastAsiaTheme="minorHAnsi" w:hAnsiTheme="minorHAnsi" w:cstheme="minorHAnsi"/>
          <w:color w:val="auto"/>
          <w:sz w:val="22"/>
          <w:lang w:eastAsia="en-US"/>
        </w:rPr>
        <w:t>)</w:t>
      </w:r>
      <w:r w:rsidR="007F3AE2" w:rsidRPr="000F094F">
        <w:rPr>
          <w:rFonts w:asciiTheme="minorHAnsi" w:eastAsiaTheme="minorHAnsi" w:hAnsiTheme="minorHAnsi" w:cstheme="minorHAnsi"/>
          <w:color w:val="auto"/>
          <w:sz w:val="22"/>
          <w:lang w:eastAsia="en-US"/>
        </w:rPr>
        <w:tab/>
        <w:t xml:space="preserve">zmiana stawki VAT w przypadku zmiany lokalizacji/miejsca montażu instalacji, powodującej zmianę stawki podatku VAT; </w:t>
      </w:r>
    </w:p>
    <w:p w14:paraId="1261D3EA" w14:textId="166ECD35" w:rsidR="007F3AE2" w:rsidRPr="000F094F" w:rsidRDefault="00112DA1" w:rsidP="00112DA1">
      <w:pPr>
        <w:autoSpaceDE w:val="0"/>
        <w:autoSpaceDN w:val="0"/>
        <w:adjustRightInd w:val="0"/>
        <w:spacing w:after="0" w:line="319" w:lineRule="auto"/>
        <w:ind w:left="1134" w:right="0" w:hanging="56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3</w:t>
      </w:r>
      <w:r w:rsidR="007F3AE2" w:rsidRPr="000F094F">
        <w:rPr>
          <w:rFonts w:asciiTheme="minorHAnsi" w:eastAsiaTheme="minorHAnsi" w:hAnsiTheme="minorHAnsi" w:cstheme="minorHAnsi"/>
          <w:color w:val="auto"/>
          <w:sz w:val="22"/>
          <w:lang w:eastAsia="en-US"/>
        </w:rPr>
        <w:t>)</w:t>
      </w:r>
      <w:r w:rsidR="007F3AE2" w:rsidRPr="000F094F">
        <w:rPr>
          <w:rFonts w:asciiTheme="minorHAnsi" w:eastAsiaTheme="minorHAnsi" w:hAnsiTheme="minorHAnsi" w:cstheme="minorHAnsi"/>
          <w:color w:val="auto"/>
          <w:sz w:val="22"/>
          <w:lang w:eastAsia="en-US"/>
        </w:rPr>
        <w:tab/>
        <w:t xml:space="preserve">wszelkie zmiany, które będą konieczne do zagwarantowania zgodności Umowy z wchodzącymi w życie po terminie składania ofert przepisami o podatku od towarów i usług w zakresie wynikającym z tych przepisów.  </w:t>
      </w:r>
    </w:p>
    <w:p w14:paraId="3731E01F" w14:textId="77777777" w:rsidR="00C37D84" w:rsidRPr="000F094F" w:rsidRDefault="007F3AE2">
      <w:pPr>
        <w:pStyle w:val="Akapitzlist"/>
        <w:numPr>
          <w:ilvl w:val="1"/>
          <w:numId w:val="12"/>
        </w:numPr>
        <w:autoSpaceDE w:val="0"/>
        <w:autoSpaceDN w:val="0"/>
        <w:adjustRightInd w:val="0"/>
        <w:spacing w:after="0" w:line="319" w:lineRule="auto"/>
        <w:ind w:left="357" w:right="0" w:hanging="357"/>
        <w:rPr>
          <w:rFonts w:asciiTheme="minorHAnsi" w:eastAsiaTheme="minorHAnsi" w:hAnsiTheme="minorHAnsi" w:cstheme="minorHAnsi"/>
          <w:color w:val="auto"/>
          <w:sz w:val="22"/>
          <w:lang w:eastAsia="en-US"/>
        </w:rPr>
      </w:pPr>
      <w:r w:rsidRPr="000F094F">
        <w:rPr>
          <w:rFonts w:asciiTheme="minorHAnsi" w:eastAsia="Calibri" w:hAnsiTheme="minorHAnsi" w:cstheme="minorHAnsi"/>
          <w:color w:val="auto"/>
          <w:kern w:val="3"/>
          <w:sz w:val="22"/>
        </w:rPr>
        <w:t xml:space="preserve">Przyczyny, stanowiące podstawę zmiany umowy, o </w:t>
      </w:r>
      <w:proofErr w:type="spellStart"/>
      <w:r w:rsidRPr="000F094F">
        <w:rPr>
          <w:rFonts w:asciiTheme="minorHAnsi" w:eastAsia="Calibri" w:hAnsiTheme="minorHAnsi" w:cstheme="minorHAnsi"/>
          <w:color w:val="auto"/>
          <w:kern w:val="3"/>
          <w:sz w:val="22"/>
        </w:rPr>
        <w:t>kt</w:t>
      </w:r>
      <w:proofErr w:type="spellEnd"/>
      <w:r w:rsidRPr="000F094F">
        <w:rPr>
          <w:rFonts w:asciiTheme="minorHAnsi" w:eastAsia="Calibri" w:hAnsiTheme="minorHAnsi" w:cstheme="minorHAnsi"/>
          <w:color w:val="auto"/>
          <w:kern w:val="3"/>
          <w:sz w:val="22"/>
          <w:lang w:val="es-ES"/>
        </w:rPr>
        <w:t>ó</w:t>
      </w:r>
      <w:proofErr w:type="spellStart"/>
      <w:r w:rsidRPr="000F094F">
        <w:rPr>
          <w:rFonts w:asciiTheme="minorHAnsi" w:eastAsia="Calibri" w:hAnsiTheme="minorHAnsi" w:cstheme="minorHAnsi"/>
          <w:color w:val="auto"/>
          <w:kern w:val="3"/>
          <w:sz w:val="22"/>
        </w:rPr>
        <w:t>rych</w:t>
      </w:r>
      <w:proofErr w:type="spellEnd"/>
      <w:r w:rsidRPr="000F094F">
        <w:rPr>
          <w:rFonts w:asciiTheme="minorHAnsi" w:eastAsia="Calibri" w:hAnsiTheme="minorHAnsi" w:cstheme="minorHAnsi"/>
          <w:color w:val="auto"/>
          <w:kern w:val="3"/>
          <w:sz w:val="22"/>
        </w:rPr>
        <w:t xml:space="preserve"> mowa w us</w:t>
      </w:r>
      <w:r w:rsidR="00334C0A" w:rsidRPr="000F094F">
        <w:rPr>
          <w:rFonts w:asciiTheme="minorHAnsi" w:eastAsia="Calibri" w:hAnsiTheme="minorHAnsi" w:cstheme="minorHAnsi"/>
          <w:color w:val="auto"/>
          <w:kern w:val="3"/>
          <w:sz w:val="22"/>
        </w:rPr>
        <w:t xml:space="preserve">tępie powyżej </w:t>
      </w:r>
      <w:r w:rsidRPr="000F094F">
        <w:rPr>
          <w:rFonts w:asciiTheme="minorHAnsi" w:eastAsia="Calibri" w:hAnsiTheme="minorHAnsi" w:cstheme="minorHAnsi"/>
          <w:color w:val="auto"/>
          <w:kern w:val="3"/>
          <w:sz w:val="22"/>
        </w:rPr>
        <w:t>mogą wystąpić kumulatywnie</w:t>
      </w:r>
      <w:r w:rsidR="00C37D84" w:rsidRPr="000F094F">
        <w:rPr>
          <w:rFonts w:asciiTheme="minorHAnsi" w:eastAsia="Calibri" w:hAnsiTheme="minorHAnsi" w:cstheme="minorHAnsi"/>
          <w:color w:val="auto"/>
          <w:kern w:val="3"/>
          <w:sz w:val="22"/>
        </w:rPr>
        <w:t>.</w:t>
      </w:r>
    </w:p>
    <w:p w14:paraId="28F527DD" w14:textId="77777777" w:rsidR="00C37D84" w:rsidRPr="000F094F" w:rsidRDefault="007F3AE2">
      <w:pPr>
        <w:pStyle w:val="Akapitzlist"/>
        <w:numPr>
          <w:ilvl w:val="1"/>
          <w:numId w:val="12"/>
        </w:numPr>
        <w:autoSpaceDE w:val="0"/>
        <w:autoSpaceDN w:val="0"/>
        <w:adjustRightInd w:val="0"/>
        <w:spacing w:after="0" w:line="319" w:lineRule="auto"/>
        <w:ind w:left="357" w:right="0" w:hanging="35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 xml:space="preserve">Wszystkie powyższe postanowienia stanowią katalog zmian, na które Zamawiający może wyrazić zgodę. Nie stanowią jednocześnie zobowiązania do wyrażenia takiej zgody. </w:t>
      </w:r>
    </w:p>
    <w:p w14:paraId="1C4DAE7C" w14:textId="77E86199" w:rsidR="007F3AE2" w:rsidRPr="000F094F" w:rsidRDefault="007F3AE2">
      <w:pPr>
        <w:pStyle w:val="Akapitzlist"/>
        <w:numPr>
          <w:ilvl w:val="1"/>
          <w:numId w:val="12"/>
        </w:numPr>
        <w:autoSpaceDE w:val="0"/>
        <w:autoSpaceDN w:val="0"/>
        <w:adjustRightInd w:val="0"/>
        <w:spacing w:after="0" w:line="319" w:lineRule="auto"/>
        <w:ind w:left="357" w:right="0" w:hanging="35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 xml:space="preserve">Nie stanowi zmiany Umowy: </w:t>
      </w:r>
    </w:p>
    <w:p w14:paraId="6B2B7AC6" w14:textId="77777777" w:rsidR="007F3AE2" w:rsidRPr="000F094F" w:rsidRDefault="007F3AE2" w:rsidP="00B01B5A">
      <w:pPr>
        <w:autoSpaceDE w:val="0"/>
        <w:autoSpaceDN w:val="0"/>
        <w:adjustRightInd w:val="0"/>
        <w:spacing w:after="0" w:line="319" w:lineRule="auto"/>
        <w:ind w:left="1134" w:right="0" w:hanging="56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1)</w:t>
      </w:r>
      <w:r w:rsidRPr="000F094F">
        <w:rPr>
          <w:rFonts w:asciiTheme="minorHAnsi" w:eastAsiaTheme="minorHAnsi" w:hAnsiTheme="minorHAnsi" w:cstheme="minorHAnsi"/>
          <w:color w:val="auto"/>
          <w:sz w:val="22"/>
          <w:lang w:eastAsia="en-US"/>
        </w:rPr>
        <w:tab/>
        <w:t xml:space="preserve">zmiany danych teleadresowych, </w:t>
      </w:r>
    </w:p>
    <w:p w14:paraId="7E11F2D0" w14:textId="77777777" w:rsidR="007F3AE2" w:rsidRPr="000F094F" w:rsidRDefault="007F3AE2" w:rsidP="00B01B5A">
      <w:pPr>
        <w:autoSpaceDE w:val="0"/>
        <w:autoSpaceDN w:val="0"/>
        <w:adjustRightInd w:val="0"/>
        <w:spacing w:after="0" w:line="319" w:lineRule="auto"/>
        <w:ind w:left="1134" w:right="0" w:hanging="56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2)</w:t>
      </w:r>
      <w:r w:rsidRPr="000F094F">
        <w:rPr>
          <w:rFonts w:asciiTheme="minorHAnsi" w:eastAsiaTheme="minorHAnsi" w:hAnsiTheme="minorHAnsi" w:cstheme="minorHAnsi"/>
          <w:color w:val="auto"/>
          <w:sz w:val="22"/>
          <w:lang w:eastAsia="en-US"/>
        </w:rPr>
        <w:tab/>
        <w:t>zmiana danych związanych z obsługą administracyjno-organizacyjną Umowy.</w:t>
      </w:r>
    </w:p>
    <w:p w14:paraId="79C0868F" w14:textId="202D65C2" w:rsidR="007A32CC" w:rsidRPr="000F094F" w:rsidRDefault="007F3AE2">
      <w:pPr>
        <w:pStyle w:val="Akapitzlist"/>
        <w:numPr>
          <w:ilvl w:val="1"/>
          <w:numId w:val="12"/>
        </w:numPr>
        <w:autoSpaceDE w:val="0"/>
        <w:autoSpaceDN w:val="0"/>
        <w:adjustRightInd w:val="0"/>
        <w:spacing w:after="0" w:line="319" w:lineRule="auto"/>
        <w:ind w:left="357" w:right="0" w:hanging="357"/>
        <w:rPr>
          <w:rFonts w:asciiTheme="minorHAnsi" w:eastAsiaTheme="minorHAnsi" w:hAnsiTheme="minorHAnsi" w:cstheme="minorHAnsi"/>
          <w:color w:val="auto"/>
          <w:sz w:val="22"/>
          <w:lang w:eastAsia="en-US"/>
        </w:rPr>
      </w:pPr>
      <w:r w:rsidRPr="000F094F">
        <w:rPr>
          <w:rFonts w:asciiTheme="minorHAnsi" w:eastAsiaTheme="minorHAnsi" w:hAnsiTheme="minorHAnsi" w:cstheme="minorHAnsi"/>
          <w:color w:val="auto"/>
          <w:sz w:val="22"/>
          <w:lang w:eastAsia="en-US"/>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14:paraId="3E7AE116" w14:textId="77777777" w:rsidR="008D10FD" w:rsidRPr="000F094F" w:rsidRDefault="008D10FD" w:rsidP="008D10FD">
      <w:pPr>
        <w:pStyle w:val="Akapitzlist"/>
        <w:autoSpaceDE w:val="0"/>
        <w:autoSpaceDN w:val="0"/>
        <w:adjustRightInd w:val="0"/>
        <w:spacing w:after="0" w:line="319" w:lineRule="auto"/>
        <w:ind w:left="357" w:right="0" w:firstLine="0"/>
        <w:rPr>
          <w:rFonts w:asciiTheme="minorHAnsi" w:eastAsiaTheme="minorHAnsi" w:hAnsiTheme="minorHAnsi" w:cstheme="minorHAnsi"/>
          <w:color w:val="auto"/>
          <w:sz w:val="22"/>
          <w:lang w:eastAsia="en-US"/>
        </w:rPr>
      </w:pPr>
    </w:p>
    <w:bookmarkEnd w:id="2"/>
    <w:bookmarkEnd w:id="3"/>
    <w:p w14:paraId="0FD930C8" w14:textId="39B481A7" w:rsidR="004017E5" w:rsidRPr="000F094F" w:rsidRDefault="004017E5"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1</w:t>
      </w:r>
      <w:r w:rsidR="008D10FD" w:rsidRPr="000F094F">
        <w:rPr>
          <w:rFonts w:asciiTheme="minorHAnsi" w:hAnsiTheme="minorHAnsi" w:cstheme="minorHAnsi"/>
          <w:b/>
          <w:bCs/>
          <w:color w:val="auto"/>
          <w:sz w:val="22"/>
          <w:szCs w:val="22"/>
        </w:rPr>
        <w:t>2</w:t>
      </w:r>
    </w:p>
    <w:p w14:paraId="79965A43" w14:textId="790032A8" w:rsidR="00F62070" w:rsidRPr="000F094F" w:rsidRDefault="00F62070">
      <w:pPr>
        <w:pStyle w:val="Default"/>
        <w:numPr>
          <w:ilvl w:val="0"/>
          <w:numId w:val="9"/>
        </w:numPr>
        <w:spacing w:line="276" w:lineRule="auto"/>
        <w:ind w:left="426" w:hanging="426"/>
        <w:contextualSpacing/>
        <w:jc w:val="both"/>
        <w:rPr>
          <w:rFonts w:asciiTheme="minorHAnsi" w:eastAsia="Times New Roman" w:hAnsiTheme="minorHAnsi" w:cstheme="minorHAnsi"/>
          <w:sz w:val="22"/>
          <w:szCs w:val="22"/>
          <w:lang w:eastAsia="pl-PL"/>
        </w:rPr>
      </w:pPr>
      <w:r w:rsidRPr="000F094F">
        <w:rPr>
          <w:rFonts w:asciiTheme="minorHAnsi" w:eastAsia="Times New Roman" w:hAnsiTheme="minorHAnsi" w:cstheme="minorHAnsi"/>
          <w:sz w:val="22"/>
          <w:szCs w:val="22"/>
          <w:lang w:eastAsia="pl-PL"/>
        </w:rPr>
        <w:t xml:space="preserve">Stronom przysługuje prawo do odstąpienia od Umowy w przypadkach określonych w obowiązujących na dzień odstąpienia przepisach prawa. </w:t>
      </w:r>
    </w:p>
    <w:p w14:paraId="1811C649" w14:textId="77777777" w:rsidR="00F62070" w:rsidRPr="000F094F" w:rsidRDefault="00F62070">
      <w:pPr>
        <w:widowControl w:val="0"/>
        <w:numPr>
          <w:ilvl w:val="0"/>
          <w:numId w:val="9"/>
        </w:numPr>
        <w:autoSpaceDE w:val="0"/>
        <w:autoSpaceDN w:val="0"/>
        <w:adjustRightInd w:val="0"/>
        <w:spacing w:after="0" w:line="276" w:lineRule="auto"/>
        <w:ind w:left="426" w:right="0" w:hanging="426"/>
        <w:contextualSpacing/>
        <w:rPr>
          <w:rFonts w:asciiTheme="minorHAnsi" w:hAnsiTheme="minorHAnsi" w:cstheme="minorHAnsi"/>
          <w:color w:val="auto"/>
          <w:sz w:val="22"/>
        </w:rPr>
      </w:pPr>
      <w:r w:rsidRPr="000F094F">
        <w:rPr>
          <w:rFonts w:asciiTheme="minorHAnsi" w:hAnsiTheme="minorHAnsi" w:cstheme="minorHAnsi"/>
          <w:color w:val="auto"/>
          <w:sz w:val="22"/>
        </w:rPr>
        <w:t>Niezależnie od uprawnień do odstąpienia od Umowy wynikających z przepisów Kodeksu cywilnego, Zamawiający jest uprawniony do natychmiastowego odstąpienia od Umowy – bez konieczności wyznaczania dodatkowego terminu – w następujących przypadkach:</w:t>
      </w:r>
    </w:p>
    <w:p w14:paraId="7CF0A16D" w14:textId="10769363" w:rsidR="00F62070" w:rsidRPr="000F094F" w:rsidRDefault="00F62070">
      <w:pPr>
        <w:widowControl w:val="0"/>
        <w:numPr>
          <w:ilvl w:val="1"/>
          <w:numId w:val="9"/>
        </w:numPr>
        <w:autoSpaceDE w:val="0"/>
        <w:autoSpaceDN w:val="0"/>
        <w:adjustRightInd w:val="0"/>
        <w:spacing w:after="0" w:line="276" w:lineRule="auto"/>
        <w:ind w:left="709" w:right="0" w:hanging="283"/>
        <w:contextualSpacing/>
        <w:rPr>
          <w:rFonts w:asciiTheme="minorHAnsi" w:hAnsiTheme="minorHAnsi" w:cstheme="minorHAnsi"/>
          <w:color w:val="auto"/>
          <w:sz w:val="22"/>
        </w:rPr>
      </w:pPr>
      <w:r w:rsidRPr="000F094F">
        <w:rPr>
          <w:rFonts w:asciiTheme="minorHAnsi" w:hAnsiTheme="minorHAnsi" w:cstheme="minorHAnsi"/>
          <w:color w:val="auto"/>
          <w:sz w:val="22"/>
        </w:rPr>
        <w:t xml:space="preserve">Wykonawca nie </w:t>
      </w:r>
      <w:r w:rsidR="008A3549" w:rsidRPr="000F094F">
        <w:rPr>
          <w:rFonts w:asciiTheme="minorHAnsi" w:hAnsiTheme="minorHAnsi" w:cstheme="minorHAnsi"/>
          <w:color w:val="auto"/>
          <w:sz w:val="22"/>
        </w:rPr>
        <w:t>rozpocznie realizacji</w:t>
      </w:r>
      <w:r w:rsidRPr="000F094F">
        <w:rPr>
          <w:rFonts w:asciiTheme="minorHAnsi" w:eastAsia="TTE1DCF3C0t00" w:hAnsiTheme="minorHAnsi" w:cstheme="minorHAnsi"/>
          <w:sz w:val="22"/>
        </w:rPr>
        <w:t xml:space="preserve"> przedmiotu Umowy w terminie 30 od dnia zawarcia Umowy, </w:t>
      </w:r>
    </w:p>
    <w:p w14:paraId="366DDAAB" w14:textId="2EF55226" w:rsidR="00F62070" w:rsidRPr="000F094F" w:rsidRDefault="00F62070">
      <w:pPr>
        <w:widowControl w:val="0"/>
        <w:numPr>
          <w:ilvl w:val="1"/>
          <w:numId w:val="9"/>
        </w:numPr>
        <w:autoSpaceDE w:val="0"/>
        <w:autoSpaceDN w:val="0"/>
        <w:adjustRightInd w:val="0"/>
        <w:spacing w:after="0" w:line="276" w:lineRule="auto"/>
        <w:ind w:left="709" w:right="0" w:hanging="283"/>
        <w:contextualSpacing/>
        <w:rPr>
          <w:rFonts w:asciiTheme="minorHAnsi" w:hAnsiTheme="minorHAnsi" w:cstheme="minorHAnsi"/>
          <w:color w:val="auto"/>
          <w:sz w:val="22"/>
        </w:rPr>
      </w:pPr>
      <w:r w:rsidRPr="000F094F">
        <w:rPr>
          <w:rFonts w:asciiTheme="minorHAnsi" w:hAnsiTheme="minorHAnsi" w:cstheme="minorHAnsi"/>
          <w:color w:val="auto"/>
          <w:sz w:val="22"/>
        </w:rPr>
        <w:t xml:space="preserve">Wykonawca przerwie wykonywanie przedmiotu Umowy, a łączny czas przerwy przekracza 21 kolejnych, następujących po </w:t>
      </w:r>
      <w:r w:rsidR="008A3549" w:rsidRPr="000F094F">
        <w:rPr>
          <w:rFonts w:asciiTheme="minorHAnsi" w:hAnsiTheme="minorHAnsi" w:cstheme="minorHAnsi"/>
          <w:color w:val="auto"/>
          <w:sz w:val="22"/>
        </w:rPr>
        <w:t>sobie dni</w:t>
      </w:r>
      <w:r w:rsidRPr="000F094F">
        <w:rPr>
          <w:rFonts w:asciiTheme="minorHAnsi" w:hAnsiTheme="minorHAnsi" w:cstheme="minorHAnsi"/>
          <w:color w:val="auto"/>
          <w:sz w:val="22"/>
        </w:rPr>
        <w:t xml:space="preserve"> (słownie: dwadzieścia jeden),</w:t>
      </w:r>
    </w:p>
    <w:p w14:paraId="2984D75A" w14:textId="77777777" w:rsidR="00F62070" w:rsidRPr="000F094F" w:rsidRDefault="00F62070">
      <w:pPr>
        <w:widowControl w:val="0"/>
        <w:numPr>
          <w:ilvl w:val="1"/>
          <w:numId w:val="9"/>
        </w:numPr>
        <w:autoSpaceDE w:val="0"/>
        <w:autoSpaceDN w:val="0"/>
        <w:adjustRightInd w:val="0"/>
        <w:spacing w:after="0" w:line="276" w:lineRule="auto"/>
        <w:ind w:left="709" w:right="0" w:hanging="283"/>
        <w:contextualSpacing/>
        <w:rPr>
          <w:rFonts w:asciiTheme="minorHAnsi" w:hAnsiTheme="minorHAnsi" w:cstheme="minorHAnsi"/>
          <w:color w:val="auto"/>
          <w:sz w:val="22"/>
        </w:rPr>
      </w:pPr>
      <w:r w:rsidRPr="000F094F">
        <w:rPr>
          <w:rFonts w:asciiTheme="minorHAnsi" w:hAnsiTheme="minorHAnsi" w:cstheme="minorHAnsi"/>
          <w:color w:val="auto"/>
          <w:sz w:val="22"/>
        </w:rPr>
        <w:t xml:space="preserve">zostanie zgłoszony wobec Wykonawcy wniosek o ogłoszenie upadłości lub o otwarcie </w:t>
      </w:r>
      <w:r w:rsidRPr="000F094F">
        <w:rPr>
          <w:rFonts w:asciiTheme="minorHAnsi" w:hAnsiTheme="minorHAnsi" w:cstheme="minorHAnsi"/>
          <w:color w:val="auto"/>
          <w:sz w:val="22"/>
        </w:rPr>
        <w:lastRenderedPageBreak/>
        <w:t xml:space="preserve">restrukturyzacji, </w:t>
      </w:r>
    </w:p>
    <w:p w14:paraId="684666E4" w14:textId="77777777" w:rsidR="00F62070" w:rsidRPr="000F094F" w:rsidRDefault="00F62070">
      <w:pPr>
        <w:widowControl w:val="0"/>
        <w:numPr>
          <w:ilvl w:val="1"/>
          <w:numId w:val="9"/>
        </w:numPr>
        <w:autoSpaceDE w:val="0"/>
        <w:autoSpaceDN w:val="0"/>
        <w:adjustRightInd w:val="0"/>
        <w:spacing w:after="0" w:line="276" w:lineRule="auto"/>
        <w:ind w:left="709" w:right="0" w:hanging="283"/>
        <w:contextualSpacing/>
        <w:rPr>
          <w:rFonts w:asciiTheme="minorHAnsi" w:hAnsiTheme="minorHAnsi" w:cstheme="minorHAnsi"/>
          <w:color w:val="auto"/>
          <w:sz w:val="22"/>
        </w:rPr>
      </w:pPr>
      <w:r w:rsidRPr="000F094F">
        <w:rPr>
          <w:rFonts w:asciiTheme="minorHAnsi" w:hAnsiTheme="minorHAnsi" w:cstheme="minorHAnsi"/>
          <w:color w:val="auto"/>
          <w:sz w:val="22"/>
        </w:rPr>
        <w:t>zostanie podjęta decyzja o likwidacji przedsiębiorstwa Wykonawcy,</w:t>
      </w:r>
    </w:p>
    <w:p w14:paraId="6FE638CE" w14:textId="77777777" w:rsidR="00F62070" w:rsidRPr="000F094F" w:rsidRDefault="00F62070">
      <w:pPr>
        <w:widowControl w:val="0"/>
        <w:numPr>
          <w:ilvl w:val="1"/>
          <w:numId w:val="9"/>
        </w:numPr>
        <w:autoSpaceDE w:val="0"/>
        <w:autoSpaceDN w:val="0"/>
        <w:adjustRightInd w:val="0"/>
        <w:spacing w:after="0" w:line="276" w:lineRule="auto"/>
        <w:ind w:left="709" w:right="0" w:hanging="283"/>
        <w:contextualSpacing/>
        <w:rPr>
          <w:rFonts w:asciiTheme="minorHAnsi" w:hAnsiTheme="minorHAnsi" w:cstheme="minorHAnsi"/>
          <w:color w:val="auto"/>
          <w:sz w:val="22"/>
        </w:rPr>
      </w:pPr>
      <w:r w:rsidRPr="000F094F">
        <w:rPr>
          <w:rFonts w:asciiTheme="minorHAnsi" w:hAnsiTheme="minorHAnsi" w:cstheme="minorHAnsi"/>
          <w:color w:val="auto"/>
          <w:sz w:val="22"/>
        </w:rPr>
        <w:t>innego rażącego naruszenia przez Wykonawcę postanowień Umowy.</w:t>
      </w:r>
    </w:p>
    <w:p w14:paraId="1546DBF2" w14:textId="77777777" w:rsidR="00F62070" w:rsidRPr="000F094F" w:rsidRDefault="00F62070" w:rsidP="00F62070">
      <w:pPr>
        <w:widowControl w:val="0"/>
        <w:autoSpaceDE w:val="0"/>
        <w:autoSpaceDN w:val="0"/>
        <w:adjustRightInd w:val="0"/>
        <w:spacing w:after="0" w:line="276" w:lineRule="auto"/>
        <w:ind w:left="709" w:right="0" w:firstLine="0"/>
        <w:contextualSpacing/>
        <w:rPr>
          <w:rFonts w:asciiTheme="minorHAnsi" w:hAnsiTheme="minorHAnsi" w:cstheme="minorHAnsi"/>
          <w:color w:val="auto"/>
          <w:sz w:val="22"/>
        </w:rPr>
      </w:pPr>
    </w:p>
    <w:p w14:paraId="6E1E19F7" w14:textId="1578CD62" w:rsidR="00F62070" w:rsidRPr="000F094F" w:rsidRDefault="00F62070">
      <w:pPr>
        <w:widowControl w:val="0"/>
        <w:numPr>
          <w:ilvl w:val="0"/>
          <w:numId w:val="9"/>
        </w:numPr>
        <w:autoSpaceDE w:val="0"/>
        <w:autoSpaceDN w:val="0"/>
        <w:adjustRightInd w:val="0"/>
        <w:spacing w:after="0" w:line="276" w:lineRule="auto"/>
        <w:ind w:left="426" w:right="0" w:hanging="426"/>
        <w:contextualSpacing/>
        <w:rPr>
          <w:rFonts w:asciiTheme="minorHAnsi" w:hAnsiTheme="minorHAnsi" w:cstheme="minorHAnsi"/>
          <w:color w:val="auto"/>
          <w:sz w:val="22"/>
        </w:rPr>
      </w:pPr>
      <w:r w:rsidRPr="000F094F">
        <w:rPr>
          <w:rFonts w:asciiTheme="minorHAnsi" w:hAnsiTheme="minorHAnsi" w:cstheme="minorHAnsi"/>
          <w:color w:val="auto"/>
          <w:sz w:val="22"/>
        </w:rPr>
        <w:t>Zamawiający w terminie 30 dni od zawarcia Umowy może odstąpić od niej w razie rezygnacji z realizacji Zamówienia lub w razie utraty źródeł współfinansowania.</w:t>
      </w:r>
    </w:p>
    <w:p w14:paraId="39F08818" w14:textId="22518CA1" w:rsidR="00F62070" w:rsidRPr="000F094F" w:rsidRDefault="00F62070">
      <w:pPr>
        <w:widowControl w:val="0"/>
        <w:numPr>
          <w:ilvl w:val="0"/>
          <w:numId w:val="9"/>
        </w:numPr>
        <w:autoSpaceDE w:val="0"/>
        <w:autoSpaceDN w:val="0"/>
        <w:spacing w:after="0" w:line="276" w:lineRule="auto"/>
        <w:ind w:right="0"/>
        <w:rPr>
          <w:rFonts w:asciiTheme="minorHAnsi" w:hAnsiTheme="minorHAnsi" w:cstheme="minorHAnsi"/>
          <w:color w:val="auto"/>
          <w:sz w:val="22"/>
        </w:rPr>
      </w:pPr>
      <w:r w:rsidRPr="000F094F">
        <w:rPr>
          <w:rFonts w:asciiTheme="minorHAnsi" w:hAnsiTheme="minorHAnsi" w:cstheme="minorHAnsi"/>
          <w:color w:val="auto"/>
          <w:sz w:val="22"/>
        </w:rPr>
        <w:t>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paragrafie, nie później jednak niż do dnia podpisania końcowego protokołu zdawczo-odbiorczego</w:t>
      </w:r>
      <w:r w:rsidR="008052AA" w:rsidRPr="000F094F">
        <w:rPr>
          <w:rFonts w:asciiTheme="minorHAnsi" w:hAnsiTheme="minorHAnsi" w:cstheme="minorHAnsi"/>
          <w:color w:val="auto"/>
          <w:sz w:val="22"/>
        </w:rPr>
        <w:t xml:space="preserve">. </w:t>
      </w:r>
    </w:p>
    <w:p w14:paraId="5BA1D9E2" w14:textId="77777777" w:rsidR="00F62070" w:rsidRPr="000F094F" w:rsidRDefault="00F62070">
      <w:pPr>
        <w:widowControl w:val="0"/>
        <w:numPr>
          <w:ilvl w:val="0"/>
          <w:numId w:val="9"/>
        </w:numPr>
        <w:autoSpaceDE w:val="0"/>
        <w:autoSpaceDN w:val="0"/>
        <w:adjustRightInd w:val="0"/>
        <w:spacing w:after="0" w:line="276" w:lineRule="auto"/>
        <w:ind w:left="426" w:right="0" w:hanging="426"/>
        <w:contextualSpacing/>
        <w:rPr>
          <w:rFonts w:asciiTheme="minorHAnsi" w:hAnsiTheme="minorHAnsi" w:cstheme="minorHAnsi"/>
          <w:sz w:val="22"/>
        </w:rPr>
      </w:pPr>
      <w:r w:rsidRPr="000F094F">
        <w:rPr>
          <w:rFonts w:asciiTheme="minorHAnsi" w:hAnsiTheme="minorHAnsi" w:cstheme="minorHAnsi"/>
          <w:sz w:val="22"/>
        </w:rPr>
        <w:t>Strony postanawiają o stosowaniu następującej procedury oraz wprowadzają w ramach przedmiotowych procedur niżej określone obowiązki związane z odstąpieniem od Umowy:</w:t>
      </w:r>
    </w:p>
    <w:p w14:paraId="6B3092C8" w14:textId="77777777" w:rsidR="00F62070" w:rsidRPr="000F094F" w:rsidRDefault="00F62070">
      <w:pPr>
        <w:widowControl w:val="0"/>
        <w:numPr>
          <w:ilvl w:val="0"/>
          <w:numId w:val="10"/>
        </w:numPr>
        <w:autoSpaceDE w:val="0"/>
        <w:autoSpaceDN w:val="0"/>
        <w:adjustRightInd w:val="0"/>
        <w:spacing w:after="0" w:line="276" w:lineRule="auto"/>
        <w:ind w:left="709" w:right="0" w:hanging="283"/>
        <w:contextualSpacing/>
        <w:rPr>
          <w:rFonts w:asciiTheme="minorHAnsi" w:hAnsiTheme="minorHAnsi" w:cstheme="minorHAnsi"/>
          <w:sz w:val="22"/>
        </w:rPr>
      </w:pPr>
      <w:r w:rsidRPr="000F094F">
        <w:rPr>
          <w:rFonts w:asciiTheme="minorHAnsi" w:hAnsiTheme="minorHAnsi" w:cstheme="minorHAnsi"/>
          <w:sz w:val="22"/>
        </w:rPr>
        <w:t xml:space="preserve">Wykonawca zabezpieczy wszystkie elementy Przedmiotu Umowy wykonane do czasu odstąpienia, w zakresie obustronnie uzgodnionym, na koszt Strony odpowiedzialnej za przyczyny odstąpienia, </w:t>
      </w:r>
    </w:p>
    <w:p w14:paraId="417C0123" w14:textId="77777777" w:rsidR="00F62070" w:rsidRPr="000F094F" w:rsidRDefault="00F62070">
      <w:pPr>
        <w:widowControl w:val="0"/>
        <w:numPr>
          <w:ilvl w:val="0"/>
          <w:numId w:val="10"/>
        </w:numPr>
        <w:autoSpaceDE w:val="0"/>
        <w:autoSpaceDN w:val="0"/>
        <w:adjustRightInd w:val="0"/>
        <w:spacing w:after="0" w:line="276" w:lineRule="auto"/>
        <w:ind w:left="709" w:right="0" w:hanging="283"/>
        <w:contextualSpacing/>
        <w:rPr>
          <w:rFonts w:asciiTheme="minorHAnsi" w:hAnsiTheme="minorHAnsi" w:cstheme="minorHAnsi"/>
          <w:sz w:val="22"/>
        </w:rPr>
      </w:pPr>
      <w:r w:rsidRPr="000F094F">
        <w:rPr>
          <w:rFonts w:asciiTheme="minorHAnsi" w:hAnsiTheme="minorHAnsi" w:cstheme="minorHAnsi"/>
          <w:sz w:val="22"/>
        </w:rPr>
        <w:t>Zamawiający dokona protokolarnego odbioru wykonanego Przedmiotu Umowy,</w:t>
      </w:r>
    </w:p>
    <w:p w14:paraId="4D446691" w14:textId="77777777" w:rsidR="00F62070" w:rsidRPr="000F094F" w:rsidRDefault="00F62070">
      <w:pPr>
        <w:widowControl w:val="0"/>
        <w:numPr>
          <w:ilvl w:val="0"/>
          <w:numId w:val="10"/>
        </w:numPr>
        <w:autoSpaceDE w:val="0"/>
        <w:autoSpaceDN w:val="0"/>
        <w:adjustRightInd w:val="0"/>
        <w:spacing w:after="0" w:line="276" w:lineRule="auto"/>
        <w:ind w:left="709" w:right="0" w:hanging="283"/>
        <w:contextualSpacing/>
        <w:rPr>
          <w:rFonts w:asciiTheme="minorHAnsi" w:hAnsiTheme="minorHAnsi" w:cstheme="minorHAnsi"/>
          <w:sz w:val="22"/>
        </w:rPr>
      </w:pPr>
      <w:r w:rsidRPr="000F094F">
        <w:rPr>
          <w:rFonts w:asciiTheme="minorHAnsi" w:hAnsiTheme="minorHAnsi" w:cstheme="minorHAnsi"/>
          <w:sz w:val="22"/>
        </w:rPr>
        <w:t xml:space="preserve">W terminie </w:t>
      </w:r>
      <w:r w:rsidRPr="000F094F">
        <w:rPr>
          <w:rFonts w:asciiTheme="minorHAnsi" w:hAnsiTheme="minorHAnsi" w:cstheme="minorHAnsi"/>
          <w:bCs/>
          <w:sz w:val="22"/>
        </w:rPr>
        <w:t xml:space="preserve">14 (słownie: czternaście) dni od daty odstąpienia </w:t>
      </w:r>
      <w:r w:rsidRPr="000F094F">
        <w:rPr>
          <w:rFonts w:asciiTheme="minorHAnsi" w:hAnsiTheme="minorHAnsi" w:cstheme="minorHAnsi"/>
          <w:sz w:val="22"/>
        </w:rPr>
        <w:t>od Umowy Wykonawca przy udziale Zamawiającego sporządzi nieodpłatnie szczegółowy protokół inwentaryzacji prac w toku, według stanu na dzień dokonanego odstąpienia od Umowy; w protokole tym Strony przedstawią również zestawienie swoich roszczeń,</w:t>
      </w:r>
    </w:p>
    <w:p w14:paraId="541FB41F" w14:textId="77777777" w:rsidR="00F62070" w:rsidRPr="000F094F" w:rsidRDefault="00F62070">
      <w:pPr>
        <w:widowControl w:val="0"/>
        <w:numPr>
          <w:ilvl w:val="0"/>
          <w:numId w:val="10"/>
        </w:numPr>
        <w:autoSpaceDE w:val="0"/>
        <w:autoSpaceDN w:val="0"/>
        <w:adjustRightInd w:val="0"/>
        <w:spacing w:after="0" w:line="276" w:lineRule="auto"/>
        <w:ind w:left="709" w:right="0" w:hanging="283"/>
        <w:contextualSpacing/>
        <w:rPr>
          <w:rFonts w:asciiTheme="minorHAnsi" w:hAnsiTheme="minorHAnsi" w:cstheme="minorHAnsi"/>
          <w:sz w:val="22"/>
        </w:rPr>
      </w:pPr>
      <w:r w:rsidRPr="000F094F">
        <w:rPr>
          <w:rFonts w:asciiTheme="minorHAnsi" w:hAnsiTheme="minorHAnsi" w:cstheme="minorHAnsi"/>
          <w:sz w:val="22"/>
        </w:rPr>
        <w:t>Wykonawca przekaże Zamawiającemu wykonane do dnia odstąpienia od Umowy części Przedmiotu Umowy oraz wszelkie dokumenty związane z realizacją Umowy,</w:t>
      </w:r>
    </w:p>
    <w:p w14:paraId="5F4DF53B" w14:textId="0BE52A46" w:rsidR="00F62070" w:rsidRPr="000F094F" w:rsidRDefault="00F62070">
      <w:pPr>
        <w:widowControl w:val="0"/>
        <w:numPr>
          <w:ilvl w:val="0"/>
          <w:numId w:val="9"/>
        </w:numPr>
        <w:autoSpaceDE w:val="0"/>
        <w:autoSpaceDN w:val="0"/>
        <w:adjustRightInd w:val="0"/>
        <w:spacing w:after="0" w:line="276" w:lineRule="auto"/>
        <w:ind w:left="426" w:right="0" w:hanging="426"/>
        <w:contextualSpacing/>
        <w:rPr>
          <w:rFonts w:asciiTheme="minorHAnsi" w:hAnsiTheme="minorHAnsi" w:cstheme="minorHAnsi"/>
          <w:color w:val="auto"/>
          <w:sz w:val="22"/>
        </w:rPr>
      </w:pPr>
      <w:r w:rsidRPr="000F094F">
        <w:rPr>
          <w:rFonts w:asciiTheme="minorHAnsi" w:hAnsiTheme="minorHAnsi" w:cstheme="minorHAnsi"/>
          <w:sz w:val="22"/>
        </w:rPr>
        <w:t xml:space="preserve">W razie braku współdziałania Wykonawcy przy sporządzaniu protokołu inwentaryzacji, o którym mowa w ust. </w:t>
      </w:r>
      <w:r w:rsidR="008052AA" w:rsidRPr="000F094F">
        <w:rPr>
          <w:rFonts w:asciiTheme="minorHAnsi" w:hAnsiTheme="minorHAnsi" w:cstheme="minorHAnsi"/>
          <w:sz w:val="22"/>
        </w:rPr>
        <w:t>5</w:t>
      </w:r>
      <w:r w:rsidRPr="000F094F">
        <w:rPr>
          <w:rFonts w:asciiTheme="minorHAnsi" w:hAnsiTheme="minorHAnsi" w:cstheme="minorHAnsi"/>
          <w:sz w:val="22"/>
        </w:rPr>
        <w:t xml:space="preserve"> pkt 3 powyżej lub odmowy udziału w jego sporządzeniu, Zamawiający uprawniony jest po uprzednim pisemnym wezwaniu, do jednostronnego sporządzenia protokołu inwentaryzacji. Protokół taki uważany będzie za sporządzony przy udziale i za akceptacją Wykonawcy bez możliwości kwestionowania tego protokołu przez Wykonawcę.</w:t>
      </w:r>
    </w:p>
    <w:p w14:paraId="4CC5CED2" w14:textId="4AE37534" w:rsidR="00F62070" w:rsidRPr="000F094F" w:rsidRDefault="00F62070">
      <w:pPr>
        <w:widowControl w:val="0"/>
        <w:numPr>
          <w:ilvl w:val="0"/>
          <w:numId w:val="9"/>
        </w:numPr>
        <w:autoSpaceDE w:val="0"/>
        <w:autoSpaceDN w:val="0"/>
        <w:adjustRightInd w:val="0"/>
        <w:spacing w:after="0" w:line="276" w:lineRule="auto"/>
        <w:ind w:left="426" w:right="0" w:hanging="426"/>
        <w:contextualSpacing/>
        <w:rPr>
          <w:rFonts w:asciiTheme="minorHAnsi" w:hAnsiTheme="minorHAnsi" w:cstheme="minorHAnsi"/>
          <w:color w:val="auto"/>
          <w:sz w:val="22"/>
        </w:rPr>
      </w:pPr>
      <w:r w:rsidRPr="000F094F">
        <w:rPr>
          <w:rFonts w:asciiTheme="minorHAnsi" w:hAnsiTheme="minorHAnsi" w:cstheme="minorHAnsi"/>
          <w:color w:val="auto"/>
          <w:sz w:val="22"/>
        </w:rPr>
        <w:t xml:space="preserve">W przypadku, gdy od Umowy odstąpił Zamawiający z przyczyn leżących po jego stronie, Wykonawcy przysługuje wynagrodzenie wyłącznie za wykonane elementy przedmiotu Umowy według stanu na dzień odstąpienia od Umowy w zakresie ustalonym w protokole inwentaryzacji, o którym mowa w ust. </w:t>
      </w:r>
      <w:r w:rsidR="00A64DB1">
        <w:rPr>
          <w:rFonts w:asciiTheme="minorHAnsi" w:hAnsiTheme="minorHAnsi" w:cstheme="minorHAnsi"/>
          <w:color w:val="auto"/>
          <w:sz w:val="22"/>
        </w:rPr>
        <w:t>5</w:t>
      </w:r>
      <w:r w:rsidRPr="000F094F">
        <w:rPr>
          <w:rFonts w:asciiTheme="minorHAnsi" w:hAnsiTheme="minorHAnsi" w:cstheme="minorHAnsi"/>
          <w:color w:val="auto"/>
          <w:sz w:val="22"/>
        </w:rPr>
        <w:t xml:space="preserve"> pkt 3 powyżej.</w:t>
      </w:r>
    </w:p>
    <w:p w14:paraId="5B9C27D4" w14:textId="77777777" w:rsidR="00F62070" w:rsidRPr="000F094F" w:rsidRDefault="00F62070">
      <w:pPr>
        <w:widowControl w:val="0"/>
        <w:numPr>
          <w:ilvl w:val="0"/>
          <w:numId w:val="9"/>
        </w:numPr>
        <w:autoSpaceDE w:val="0"/>
        <w:autoSpaceDN w:val="0"/>
        <w:adjustRightInd w:val="0"/>
        <w:spacing w:after="0" w:line="276" w:lineRule="auto"/>
        <w:ind w:left="426" w:right="0" w:hanging="426"/>
        <w:contextualSpacing/>
        <w:rPr>
          <w:rFonts w:asciiTheme="minorHAnsi" w:hAnsiTheme="minorHAnsi" w:cstheme="minorHAnsi"/>
          <w:color w:val="auto"/>
          <w:sz w:val="22"/>
        </w:rPr>
      </w:pPr>
      <w:r w:rsidRPr="000F094F">
        <w:rPr>
          <w:rFonts w:asciiTheme="minorHAnsi" w:hAnsiTheme="minorHAnsi" w:cstheme="minorHAnsi"/>
          <w:color w:val="auto"/>
          <w:sz w:val="22"/>
        </w:rPr>
        <w:t xml:space="preserve">W przypadku odstąpienia od Umowy z przyczyn leżących po stronie Wykonawcy przysługuje Wykonawcy wynagrodzenie wyłącznie za te elementy przedmiotu Umowy, które zostały odebrane przed dniem odstąpienia na podstawie protokołów z odbiorów częściowych bez uwag, i to tylko w takim zakresie, w jakim Zamawiający te prace zatrzymuje. Kwota wynagrodzenia Wykonawcy ulega odpowiedniemu pomniejszeniu o należne Zamawiającemu kary umowne i odszkodowania. </w:t>
      </w:r>
    </w:p>
    <w:p w14:paraId="10B0CC2E" w14:textId="77777777" w:rsidR="00F62070" w:rsidRDefault="00F62070">
      <w:pPr>
        <w:widowControl w:val="0"/>
        <w:numPr>
          <w:ilvl w:val="0"/>
          <w:numId w:val="9"/>
        </w:numPr>
        <w:autoSpaceDE w:val="0"/>
        <w:autoSpaceDN w:val="0"/>
        <w:adjustRightInd w:val="0"/>
        <w:spacing w:after="0" w:line="276" w:lineRule="auto"/>
        <w:ind w:left="426" w:right="0" w:hanging="426"/>
        <w:contextualSpacing/>
        <w:rPr>
          <w:rFonts w:asciiTheme="minorHAnsi" w:hAnsiTheme="minorHAnsi" w:cstheme="minorHAnsi"/>
          <w:color w:val="auto"/>
          <w:sz w:val="22"/>
        </w:rPr>
      </w:pPr>
      <w:r w:rsidRPr="000F094F">
        <w:rPr>
          <w:rFonts w:asciiTheme="minorHAnsi" w:hAnsiTheme="minorHAnsi" w:cstheme="minorHAnsi"/>
          <w:color w:val="auto"/>
          <w:sz w:val="22"/>
        </w:rPr>
        <w:t>Wszelkie inne uzasadnione koszty związane z odstąpieniem od Umowy ponosi Strona, która spowodowała odstąpienie od Umowy.</w:t>
      </w:r>
    </w:p>
    <w:p w14:paraId="6939EC53" w14:textId="77777777" w:rsidR="007330A1" w:rsidRDefault="007330A1" w:rsidP="007330A1">
      <w:pPr>
        <w:widowControl w:val="0"/>
        <w:autoSpaceDE w:val="0"/>
        <w:autoSpaceDN w:val="0"/>
        <w:adjustRightInd w:val="0"/>
        <w:spacing w:after="0" w:line="276" w:lineRule="auto"/>
        <w:ind w:right="0"/>
        <w:contextualSpacing/>
        <w:rPr>
          <w:rFonts w:asciiTheme="minorHAnsi" w:hAnsiTheme="minorHAnsi" w:cstheme="minorHAnsi"/>
          <w:color w:val="auto"/>
          <w:sz w:val="22"/>
        </w:rPr>
      </w:pPr>
    </w:p>
    <w:p w14:paraId="0F1BD38A" w14:textId="6995C438" w:rsidR="004017E5" w:rsidRPr="000F094F" w:rsidRDefault="004017E5" w:rsidP="008D10FD">
      <w:pPr>
        <w:pStyle w:val="Default"/>
        <w:spacing w:line="319" w:lineRule="auto"/>
        <w:jc w:val="both"/>
        <w:rPr>
          <w:rFonts w:asciiTheme="minorHAnsi" w:hAnsiTheme="minorHAnsi" w:cstheme="minorHAnsi"/>
          <w:color w:val="auto"/>
          <w:sz w:val="22"/>
          <w:szCs w:val="22"/>
        </w:rPr>
      </w:pPr>
    </w:p>
    <w:p w14:paraId="398F20BC" w14:textId="661C2CC9" w:rsidR="004017E5" w:rsidRPr="000F094F" w:rsidRDefault="004017E5"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 1</w:t>
      </w:r>
      <w:r w:rsidR="008D10FD" w:rsidRPr="000F094F">
        <w:rPr>
          <w:rFonts w:asciiTheme="minorHAnsi" w:hAnsiTheme="minorHAnsi" w:cstheme="minorHAnsi"/>
          <w:b/>
          <w:bCs/>
          <w:color w:val="auto"/>
          <w:sz w:val="22"/>
          <w:szCs w:val="22"/>
        </w:rPr>
        <w:t>3</w:t>
      </w:r>
    </w:p>
    <w:p w14:paraId="7DF90B94" w14:textId="77777777" w:rsidR="008D10FD" w:rsidRPr="000F094F" w:rsidRDefault="004017E5">
      <w:pPr>
        <w:pStyle w:val="Default"/>
        <w:numPr>
          <w:ilvl w:val="3"/>
          <w:numId w:val="9"/>
        </w:numPr>
        <w:spacing w:line="319" w:lineRule="auto"/>
        <w:ind w:left="357"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Uważa się, że żadna ze stron nie jest w zwłoce i nie narusza postanowień Umowy z tytułu niewykonania swoich zobowiązań, jeżeli wykonywanie tych zobowiązań uniemożliwiają </w:t>
      </w:r>
      <w:r w:rsidRPr="000F094F">
        <w:rPr>
          <w:rFonts w:asciiTheme="minorHAnsi" w:hAnsiTheme="minorHAnsi" w:cstheme="minorHAnsi"/>
          <w:color w:val="auto"/>
          <w:sz w:val="22"/>
          <w:szCs w:val="22"/>
        </w:rPr>
        <w:lastRenderedPageBreak/>
        <w:t xml:space="preserve">okoliczności siły wyższej, które powstały po dacie powiadomienia o </w:t>
      </w:r>
      <w:r w:rsidR="0050408A" w:rsidRPr="000F094F">
        <w:rPr>
          <w:rFonts w:asciiTheme="minorHAnsi" w:hAnsiTheme="minorHAnsi" w:cstheme="minorHAnsi"/>
          <w:color w:val="auto"/>
          <w:sz w:val="22"/>
          <w:szCs w:val="22"/>
        </w:rPr>
        <w:t>wyborze oferty</w:t>
      </w:r>
      <w:r w:rsidRPr="000F094F">
        <w:rPr>
          <w:rFonts w:asciiTheme="minorHAnsi" w:hAnsiTheme="minorHAnsi" w:cstheme="minorHAnsi"/>
          <w:color w:val="auto"/>
          <w:sz w:val="22"/>
          <w:szCs w:val="22"/>
        </w:rPr>
        <w:t xml:space="preserve"> lub po dacie, od której umowa obowiązuje. </w:t>
      </w:r>
    </w:p>
    <w:p w14:paraId="1AEF5138" w14:textId="580CCBF3" w:rsidR="004017E5" w:rsidRPr="000F094F" w:rsidRDefault="004017E5">
      <w:pPr>
        <w:pStyle w:val="Default"/>
        <w:numPr>
          <w:ilvl w:val="3"/>
          <w:numId w:val="9"/>
        </w:numPr>
        <w:spacing w:line="319" w:lineRule="auto"/>
        <w:ind w:left="357" w:hanging="35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Wyrażenie „siła wyższa” oznacza w niniejszej Umowie niezależne od woli Stron losowe zdarzenie zewnętrzne,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6A0B9E71" w14:textId="77777777" w:rsidR="004017E5" w:rsidRPr="000F094F" w:rsidRDefault="004017E5" w:rsidP="00B01B5A">
      <w:pPr>
        <w:pStyle w:val="Default"/>
        <w:spacing w:line="319" w:lineRule="auto"/>
        <w:jc w:val="both"/>
        <w:rPr>
          <w:rFonts w:asciiTheme="minorHAnsi" w:hAnsiTheme="minorHAnsi" w:cstheme="minorHAnsi"/>
          <w:color w:val="auto"/>
          <w:sz w:val="22"/>
          <w:szCs w:val="22"/>
        </w:rPr>
      </w:pPr>
    </w:p>
    <w:p w14:paraId="4EED5F96" w14:textId="2C649BEB" w:rsidR="004017E5" w:rsidRPr="000F094F" w:rsidRDefault="004017E5" w:rsidP="00B01B5A">
      <w:pPr>
        <w:pStyle w:val="Default"/>
        <w:spacing w:line="319" w:lineRule="auto"/>
        <w:jc w:val="center"/>
        <w:rPr>
          <w:rFonts w:asciiTheme="minorHAnsi" w:hAnsiTheme="minorHAnsi" w:cstheme="minorHAnsi"/>
          <w:b/>
          <w:bCs/>
          <w:color w:val="auto"/>
          <w:sz w:val="22"/>
          <w:szCs w:val="22"/>
        </w:rPr>
      </w:pPr>
      <w:r w:rsidRPr="000F094F">
        <w:rPr>
          <w:rFonts w:asciiTheme="minorHAnsi" w:hAnsiTheme="minorHAnsi" w:cstheme="minorHAnsi"/>
          <w:b/>
          <w:bCs/>
          <w:color w:val="auto"/>
          <w:sz w:val="22"/>
          <w:szCs w:val="22"/>
        </w:rPr>
        <w:t xml:space="preserve">§ </w:t>
      </w:r>
      <w:r w:rsidR="008D10FD" w:rsidRPr="000F094F">
        <w:rPr>
          <w:rFonts w:asciiTheme="minorHAnsi" w:hAnsiTheme="minorHAnsi" w:cstheme="minorHAnsi"/>
          <w:b/>
          <w:bCs/>
          <w:color w:val="auto"/>
          <w:sz w:val="22"/>
          <w:szCs w:val="22"/>
        </w:rPr>
        <w:t>14</w:t>
      </w:r>
    </w:p>
    <w:p w14:paraId="6F6FA14F" w14:textId="1FF3169C" w:rsidR="000100D5" w:rsidRPr="000F094F" w:rsidRDefault="000100D5" w:rsidP="00D867A4">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w:t>
      </w:r>
    </w:p>
    <w:p w14:paraId="14601B00" w14:textId="77777777" w:rsidR="0050408A" w:rsidRPr="000F094F" w:rsidRDefault="0050408A" w:rsidP="00D867A4">
      <w:pPr>
        <w:pStyle w:val="Default"/>
        <w:spacing w:line="319" w:lineRule="auto"/>
        <w:jc w:val="both"/>
        <w:rPr>
          <w:rFonts w:asciiTheme="minorHAnsi" w:hAnsiTheme="minorHAnsi" w:cstheme="minorHAnsi"/>
          <w:b/>
          <w:bCs/>
          <w:color w:val="auto"/>
          <w:sz w:val="22"/>
          <w:szCs w:val="22"/>
        </w:rPr>
      </w:pPr>
    </w:p>
    <w:p w14:paraId="272038C9" w14:textId="6239A5C8" w:rsidR="000100D5" w:rsidRPr="000F094F" w:rsidRDefault="000100D5" w:rsidP="00B01B5A">
      <w:pPr>
        <w:pStyle w:val="Default"/>
        <w:spacing w:line="319" w:lineRule="auto"/>
        <w:jc w:val="center"/>
        <w:rPr>
          <w:rFonts w:asciiTheme="minorHAnsi" w:hAnsiTheme="minorHAnsi" w:cstheme="minorHAnsi"/>
          <w:b/>
          <w:bCs/>
          <w:color w:val="auto"/>
          <w:sz w:val="22"/>
          <w:szCs w:val="22"/>
        </w:rPr>
      </w:pPr>
      <w:r w:rsidRPr="000F094F">
        <w:rPr>
          <w:rFonts w:asciiTheme="minorHAnsi" w:hAnsiTheme="minorHAnsi" w:cstheme="minorHAnsi"/>
          <w:b/>
          <w:bCs/>
          <w:color w:val="auto"/>
          <w:sz w:val="22"/>
          <w:szCs w:val="22"/>
        </w:rPr>
        <w:t xml:space="preserve">§ </w:t>
      </w:r>
      <w:r w:rsidR="008D10FD" w:rsidRPr="000F094F">
        <w:rPr>
          <w:rFonts w:asciiTheme="minorHAnsi" w:hAnsiTheme="minorHAnsi" w:cstheme="minorHAnsi"/>
          <w:b/>
          <w:bCs/>
          <w:color w:val="auto"/>
          <w:sz w:val="22"/>
          <w:szCs w:val="22"/>
        </w:rPr>
        <w:t>15</w:t>
      </w:r>
    </w:p>
    <w:p w14:paraId="5903F65F" w14:textId="29E4114A" w:rsidR="000F094F" w:rsidRPr="000F094F" w:rsidRDefault="008D10FD">
      <w:pPr>
        <w:pStyle w:val="Tre"/>
        <w:numPr>
          <w:ilvl w:val="1"/>
          <w:numId w:val="10"/>
        </w:numPr>
        <w:pBdr>
          <w:top w:val="nil"/>
          <w:left w:val="nil"/>
          <w:bottom w:val="nil"/>
          <w:right w:val="nil"/>
          <w:between w:val="nil"/>
          <w:bar w:val="nil"/>
        </w:pBdr>
        <w:snapToGrid w:val="0"/>
        <w:spacing w:after="120" w:line="276" w:lineRule="auto"/>
        <w:ind w:left="567" w:hanging="567"/>
        <w:jc w:val="both"/>
        <w:rPr>
          <w:rFonts w:asciiTheme="minorHAnsi" w:hAnsiTheme="minorHAnsi" w:cstheme="minorHAnsi"/>
        </w:rPr>
      </w:pPr>
      <w:r w:rsidRPr="000F094F">
        <w:rPr>
          <w:rFonts w:asciiTheme="minorHAnsi" w:hAnsiTheme="minorHAnsi" w:cstheme="minorHAnsi"/>
        </w:rPr>
        <w:t>Przedstawicielem Zamawiającego uprawnionym do</w:t>
      </w:r>
      <w:r w:rsidR="005A0FC4" w:rsidRPr="000F094F">
        <w:rPr>
          <w:rFonts w:asciiTheme="minorHAnsi" w:hAnsiTheme="minorHAnsi" w:cstheme="minorHAnsi"/>
        </w:rPr>
        <w:t xml:space="preserve"> kontaktu,</w:t>
      </w:r>
      <w:r w:rsidRPr="000F094F">
        <w:rPr>
          <w:rFonts w:asciiTheme="minorHAnsi" w:hAnsiTheme="minorHAnsi" w:cstheme="minorHAnsi"/>
        </w:rPr>
        <w:t xml:space="preserve"> kontroli i nadzoru nad wykonaniem przedmiotu umowy</w:t>
      </w:r>
      <w:r w:rsidR="005A0FC4" w:rsidRPr="000F094F">
        <w:rPr>
          <w:rFonts w:asciiTheme="minorHAnsi" w:hAnsiTheme="minorHAnsi" w:cstheme="minorHAnsi"/>
        </w:rPr>
        <w:t xml:space="preserve"> [</w:t>
      </w:r>
      <w:r w:rsidR="005A0FC4" w:rsidRPr="000F094F">
        <w:rPr>
          <w:rFonts w:asciiTheme="minorHAnsi" w:hAnsiTheme="minorHAnsi" w:cstheme="minorHAnsi"/>
          <w:highlight w:val="yellow"/>
        </w:rPr>
        <w:t>…</w:t>
      </w:r>
      <w:r w:rsidR="005A0FC4" w:rsidRPr="000F094F">
        <w:rPr>
          <w:rFonts w:asciiTheme="minorHAnsi" w:hAnsiTheme="minorHAnsi" w:cstheme="minorHAnsi"/>
        </w:rPr>
        <w:t>]</w:t>
      </w:r>
      <w:r w:rsidR="000F094F" w:rsidRPr="000F094F">
        <w:rPr>
          <w:rFonts w:asciiTheme="minorHAnsi" w:hAnsiTheme="minorHAnsi" w:cstheme="minorHAnsi"/>
        </w:rPr>
        <w:t>.</w:t>
      </w:r>
    </w:p>
    <w:p w14:paraId="585E73FC" w14:textId="27C0C8CC" w:rsidR="000F094F" w:rsidRPr="000F094F" w:rsidRDefault="008D10FD">
      <w:pPr>
        <w:pStyle w:val="Tre"/>
        <w:numPr>
          <w:ilvl w:val="1"/>
          <w:numId w:val="10"/>
        </w:numPr>
        <w:pBdr>
          <w:top w:val="nil"/>
          <w:left w:val="nil"/>
          <w:bottom w:val="nil"/>
          <w:right w:val="nil"/>
          <w:between w:val="nil"/>
          <w:bar w:val="nil"/>
        </w:pBdr>
        <w:snapToGrid w:val="0"/>
        <w:spacing w:after="120" w:line="276" w:lineRule="auto"/>
        <w:ind w:left="567" w:hanging="567"/>
        <w:jc w:val="both"/>
        <w:rPr>
          <w:rFonts w:asciiTheme="minorHAnsi" w:hAnsiTheme="minorHAnsi" w:cstheme="minorHAnsi"/>
        </w:rPr>
      </w:pPr>
      <w:r w:rsidRPr="000F094F">
        <w:rPr>
          <w:rFonts w:asciiTheme="minorHAnsi" w:hAnsiTheme="minorHAnsi" w:cstheme="minorHAnsi"/>
        </w:rPr>
        <w:t>Przedstawicielem Wykonawcy</w:t>
      </w:r>
      <w:r w:rsidR="005A0FC4" w:rsidRPr="000F094F">
        <w:rPr>
          <w:rFonts w:asciiTheme="minorHAnsi" w:hAnsiTheme="minorHAnsi" w:cstheme="minorHAnsi"/>
        </w:rPr>
        <w:t xml:space="preserve"> uprawnionym do kontaktu, kontroli i nadzoru nad wykonaniem przedmiotu umowy</w:t>
      </w:r>
      <w:r w:rsidR="000F094F" w:rsidRPr="000F094F">
        <w:rPr>
          <w:rFonts w:asciiTheme="minorHAnsi" w:hAnsiTheme="minorHAnsi" w:cstheme="minorHAnsi"/>
        </w:rPr>
        <w:t xml:space="preserve"> [</w:t>
      </w:r>
      <w:r w:rsidR="000F094F" w:rsidRPr="000F094F">
        <w:rPr>
          <w:rFonts w:asciiTheme="minorHAnsi" w:hAnsiTheme="minorHAnsi" w:cstheme="minorHAnsi"/>
          <w:highlight w:val="yellow"/>
        </w:rPr>
        <w:t>…</w:t>
      </w:r>
      <w:r w:rsidR="000F094F" w:rsidRPr="000F094F">
        <w:rPr>
          <w:rFonts w:asciiTheme="minorHAnsi" w:hAnsiTheme="minorHAnsi" w:cstheme="minorHAnsi"/>
        </w:rPr>
        <w:t>].</w:t>
      </w:r>
    </w:p>
    <w:p w14:paraId="7D49570E" w14:textId="77777777" w:rsidR="000F094F" w:rsidRPr="000F094F" w:rsidRDefault="008D10FD">
      <w:pPr>
        <w:pStyle w:val="Tre"/>
        <w:numPr>
          <w:ilvl w:val="1"/>
          <w:numId w:val="10"/>
        </w:numPr>
        <w:pBdr>
          <w:top w:val="nil"/>
          <w:left w:val="nil"/>
          <w:bottom w:val="nil"/>
          <w:right w:val="nil"/>
          <w:between w:val="nil"/>
          <w:bar w:val="nil"/>
        </w:pBdr>
        <w:snapToGrid w:val="0"/>
        <w:spacing w:after="120" w:line="276" w:lineRule="auto"/>
        <w:ind w:left="567" w:hanging="567"/>
        <w:jc w:val="both"/>
        <w:rPr>
          <w:rFonts w:asciiTheme="minorHAnsi" w:hAnsiTheme="minorHAnsi" w:cstheme="minorHAnsi"/>
        </w:rPr>
      </w:pPr>
      <w:r w:rsidRPr="000F094F">
        <w:rPr>
          <w:rFonts w:asciiTheme="minorHAnsi" w:hAnsiTheme="minorHAnsi" w:cstheme="minorHAnsi"/>
        </w:rPr>
        <w:t>Korespondencja Zamawiającego do Wykonawcy będzie kierowana na adres korespondencyjny Wykonawcy [</w:t>
      </w:r>
      <w:r w:rsidRPr="000F094F">
        <w:rPr>
          <w:rFonts w:asciiTheme="minorHAnsi" w:hAnsiTheme="minorHAnsi" w:cstheme="minorHAnsi"/>
          <w:highlight w:val="yellow"/>
        </w:rPr>
        <w:t>…</w:t>
      </w:r>
      <w:r w:rsidRPr="000F094F">
        <w:rPr>
          <w:rFonts w:asciiTheme="minorHAnsi" w:hAnsiTheme="minorHAnsi" w:cstheme="minorHAnsi"/>
        </w:rPr>
        <w:t>] lub adres poczty elektronicznej [</w:t>
      </w:r>
      <w:r w:rsidRPr="000F094F">
        <w:rPr>
          <w:rFonts w:asciiTheme="minorHAnsi" w:hAnsiTheme="minorHAnsi" w:cstheme="minorHAnsi"/>
          <w:highlight w:val="yellow"/>
        </w:rPr>
        <w:t>…</w:t>
      </w:r>
      <w:r w:rsidRPr="000F094F">
        <w:rPr>
          <w:rFonts w:asciiTheme="minorHAnsi" w:hAnsiTheme="minorHAnsi" w:cstheme="minorHAnsi"/>
        </w:rPr>
        <w:t>].</w:t>
      </w:r>
    </w:p>
    <w:p w14:paraId="274E7C2E" w14:textId="019D9D84" w:rsidR="008D10FD" w:rsidRPr="000F094F" w:rsidRDefault="008D10FD">
      <w:pPr>
        <w:pStyle w:val="Tre"/>
        <w:numPr>
          <w:ilvl w:val="1"/>
          <w:numId w:val="10"/>
        </w:numPr>
        <w:pBdr>
          <w:top w:val="nil"/>
          <w:left w:val="nil"/>
          <w:bottom w:val="nil"/>
          <w:right w:val="nil"/>
          <w:between w:val="nil"/>
          <w:bar w:val="nil"/>
        </w:pBdr>
        <w:snapToGrid w:val="0"/>
        <w:spacing w:after="120" w:line="276" w:lineRule="auto"/>
        <w:ind w:left="567" w:hanging="567"/>
        <w:jc w:val="both"/>
        <w:rPr>
          <w:rFonts w:asciiTheme="minorHAnsi" w:hAnsiTheme="minorHAnsi" w:cstheme="minorHAnsi"/>
        </w:rPr>
      </w:pPr>
      <w:r w:rsidRPr="000F094F">
        <w:rPr>
          <w:rFonts w:asciiTheme="minorHAnsi" w:hAnsiTheme="minorHAnsi" w:cstheme="minorHAnsi"/>
        </w:rPr>
        <w:t>Korespondencja Wykonawcy do Zamawiającego będzie kierowana na adres korespondencyjny Zamawiającego [</w:t>
      </w:r>
      <w:r w:rsidRPr="000F094F">
        <w:rPr>
          <w:rFonts w:asciiTheme="minorHAnsi" w:hAnsiTheme="minorHAnsi" w:cstheme="minorHAnsi"/>
          <w:highlight w:val="yellow"/>
        </w:rPr>
        <w:t>…</w:t>
      </w:r>
      <w:r w:rsidRPr="000F094F">
        <w:rPr>
          <w:rFonts w:asciiTheme="minorHAnsi" w:hAnsiTheme="minorHAnsi" w:cstheme="minorHAnsi"/>
        </w:rPr>
        <w:t>] lub adres poczty elektronicznej [</w:t>
      </w:r>
      <w:r w:rsidRPr="000F094F">
        <w:rPr>
          <w:rFonts w:asciiTheme="minorHAnsi" w:hAnsiTheme="minorHAnsi" w:cstheme="minorHAnsi"/>
          <w:highlight w:val="yellow"/>
        </w:rPr>
        <w:t>…]</w:t>
      </w:r>
      <w:r w:rsidR="000F094F" w:rsidRPr="000F094F">
        <w:rPr>
          <w:rFonts w:asciiTheme="minorHAnsi" w:hAnsiTheme="minorHAnsi" w:cstheme="minorHAnsi"/>
        </w:rPr>
        <w:t>.</w:t>
      </w:r>
    </w:p>
    <w:p w14:paraId="0B401CEC" w14:textId="77777777" w:rsidR="008D10FD" w:rsidRPr="000F094F" w:rsidRDefault="008D10FD" w:rsidP="00B01B5A">
      <w:pPr>
        <w:pStyle w:val="Default"/>
        <w:spacing w:line="319" w:lineRule="auto"/>
        <w:jc w:val="center"/>
        <w:rPr>
          <w:rFonts w:asciiTheme="minorHAnsi" w:hAnsiTheme="minorHAnsi" w:cstheme="minorHAnsi"/>
          <w:b/>
          <w:bCs/>
          <w:color w:val="auto"/>
          <w:sz w:val="22"/>
          <w:szCs w:val="22"/>
        </w:rPr>
      </w:pPr>
    </w:p>
    <w:p w14:paraId="2B583AB2" w14:textId="5BBA33BA" w:rsidR="008D10FD" w:rsidRPr="000F094F" w:rsidRDefault="008D10FD" w:rsidP="00B01B5A">
      <w:pPr>
        <w:pStyle w:val="Default"/>
        <w:spacing w:line="319" w:lineRule="auto"/>
        <w:jc w:val="center"/>
        <w:rPr>
          <w:rFonts w:asciiTheme="minorHAnsi" w:hAnsiTheme="minorHAnsi" w:cstheme="minorHAnsi"/>
          <w:color w:val="auto"/>
          <w:sz w:val="22"/>
          <w:szCs w:val="22"/>
        </w:rPr>
      </w:pPr>
      <w:r w:rsidRPr="000F094F">
        <w:rPr>
          <w:rFonts w:asciiTheme="minorHAnsi" w:hAnsiTheme="minorHAnsi" w:cstheme="minorHAnsi"/>
          <w:b/>
          <w:bCs/>
          <w:color w:val="auto"/>
          <w:sz w:val="22"/>
          <w:szCs w:val="22"/>
        </w:rPr>
        <w:t>§</w:t>
      </w:r>
      <w:r w:rsidR="005A0FC4" w:rsidRPr="000F094F">
        <w:rPr>
          <w:rFonts w:asciiTheme="minorHAnsi" w:hAnsiTheme="minorHAnsi" w:cstheme="minorHAnsi"/>
          <w:b/>
          <w:bCs/>
          <w:color w:val="auto"/>
          <w:sz w:val="22"/>
          <w:szCs w:val="22"/>
        </w:rPr>
        <w:t xml:space="preserve">16 </w:t>
      </w:r>
    </w:p>
    <w:p w14:paraId="0378CAAC" w14:textId="0AE94216" w:rsidR="004017E5" w:rsidRPr="000F094F" w:rsidRDefault="004017E5" w:rsidP="00B01B5A">
      <w:pPr>
        <w:pStyle w:val="Default"/>
        <w:spacing w:line="319" w:lineRule="auto"/>
        <w:jc w:val="center"/>
        <w:rPr>
          <w:rFonts w:asciiTheme="minorHAnsi" w:hAnsiTheme="minorHAnsi" w:cstheme="minorHAnsi"/>
          <w:color w:val="auto"/>
          <w:sz w:val="22"/>
          <w:szCs w:val="22"/>
        </w:rPr>
      </w:pPr>
    </w:p>
    <w:p w14:paraId="77AE71E8" w14:textId="77777777" w:rsidR="002C1B6A" w:rsidRDefault="004017E5">
      <w:pPr>
        <w:pStyle w:val="Default"/>
        <w:numPr>
          <w:ilvl w:val="0"/>
          <w:numId w:val="16"/>
        </w:numPr>
        <w:spacing w:line="319" w:lineRule="auto"/>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Strony zobowiązują się do zachowania w tajemnicy wszelkich informacji pozostających w</w:t>
      </w:r>
      <w:r w:rsidRPr="000F094F">
        <w:rPr>
          <w:rFonts w:asciiTheme="minorHAnsi" w:hAnsiTheme="minorHAnsi" w:cstheme="minorHAnsi"/>
          <w:b/>
          <w:bCs/>
          <w:color w:val="auto"/>
          <w:sz w:val="22"/>
          <w:szCs w:val="22"/>
        </w:rPr>
        <w:t xml:space="preserve"> </w:t>
      </w:r>
      <w:r w:rsidRPr="000F094F">
        <w:rPr>
          <w:rFonts w:asciiTheme="minorHAnsi" w:hAnsiTheme="minorHAnsi" w:cstheme="minorHAnsi"/>
          <w:color w:val="auto"/>
          <w:sz w:val="22"/>
          <w:szCs w:val="22"/>
        </w:rPr>
        <w:t xml:space="preserve">związku z wykonaniem niniejszej Umowy a dotyczących danych osobowych, chyba, że obowiązek przekazania informacji dotyczących zawarcia realizacji lub wykonania niniejszej Umowy wynikał będzie z obowiązujących przepisów prawa. </w:t>
      </w:r>
    </w:p>
    <w:p w14:paraId="42B55CB9" w14:textId="77777777" w:rsidR="002C1B6A" w:rsidRDefault="004017E5">
      <w:pPr>
        <w:pStyle w:val="Default"/>
        <w:numPr>
          <w:ilvl w:val="0"/>
          <w:numId w:val="16"/>
        </w:numPr>
        <w:spacing w:line="319" w:lineRule="auto"/>
        <w:jc w:val="both"/>
        <w:rPr>
          <w:rFonts w:asciiTheme="minorHAnsi" w:hAnsiTheme="minorHAnsi" w:cstheme="minorHAnsi"/>
          <w:color w:val="auto"/>
          <w:sz w:val="22"/>
          <w:szCs w:val="22"/>
        </w:rPr>
      </w:pPr>
      <w:r w:rsidRPr="002C1B6A">
        <w:rPr>
          <w:rFonts w:asciiTheme="minorHAnsi" w:hAnsiTheme="minorHAnsi" w:cstheme="minorHAnsi"/>
          <w:color w:val="auto"/>
          <w:sz w:val="22"/>
          <w:szCs w:val="22"/>
        </w:rPr>
        <w:t xml:space="preserve">Wszelkie spory wynikające z realizacji niniejszej Umowy, których Strony nie rozwiążą w sposób polubowny, rozstrzygać będzie sąd miejscowo właściwy ze względu na siedzibę Zamawiającego. </w:t>
      </w:r>
    </w:p>
    <w:p w14:paraId="40FFE607" w14:textId="77777777" w:rsidR="002C1B6A" w:rsidRDefault="004017E5">
      <w:pPr>
        <w:pStyle w:val="Default"/>
        <w:numPr>
          <w:ilvl w:val="0"/>
          <w:numId w:val="16"/>
        </w:numPr>
        <w:spacing w:line="319" w:lineRule="auto"/>
        <w:jc w:val="both"/>
        <w:rPr>
          <w:rFonts w:asciiTheme="minorHAnsi" w:hAnsiTheme="minorHAnsi" w:cstheme="minorHAnsi"/>
          <w:color w:val="auto"/>
          <w:sz w:val="22"/>
          <w:szCs w:val="22"/>
        </w:rPr>
      </w:pPr>
      <w:r w:rsidRPr="002C1B6A">
        <w:rPr>
          <w:rFonts w:asciiTheme="minorHAnsi" w:hAnsiTheme="minorHAnsi" w:cstheme="minorHAnsi"/>
          <w:color w:val="auto"/>
          <w:sz w:val="22"/>
          <w:szCs w:val="22"/>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D6B1A7C" w14:textId="77777777" w:rsidR="002C1B6A" w:rsidRDefault="001E16B5">
      <w:pPr>
        <w:pStyle w:val="Default"/>
        <w:numPr>
          <w:ilvl w:val="0"/>
          <w:numId w:val="16"/>
        </w:numPr>
        <w:spacing w:line="319" w:lineRule="auto"/>
        <w:jc w:val="both"/>
        <w:rPr>
          <w:rFonts w:asciiTheme="minorHAnsi" w:hAnsiTheme="minorHAnsi" w:cstheme="minorHAnsi"/>
          <w:color w:val="auto"/>
          <w:sz w:val="22"/>
          <w:szCs w:val="22"/>
        </w:rPr>
      </w:pPr>
      <w:r w:rsidRPr="002C1B6A">
        <w:rPr>
          <w:rFonts w:asciiTheme="minorHAnsi" w:hAnsiTheme="minorHAnsi" w:cstheme="minorHAnsi"/>
          <w:color w:val="auto"/>
          <w:sz w:val="22"/>
          <w:szCs w:val="22"/>
        </w:rPr>
        <w:t>Wszelkie zmiany umowy powinny być dokonane na piśmie pod rygorem nieważności.</w:t>
      </w:r>
    </w:p>
    <w:p w14:paraId="514B68C6" w14:textId="77777777" w:rsidR="002C1B6A" w:rsidRDefault="004017E5">
      <w:pPr>
        <w:pStyle w:val="Default"/>
        <w:numPr>
          <w:ilvl w:val="0"/>
          <w:numId w:val="16"/>
        </w:numPr>
        <w:spacing w:line="319" w:lineRule="auto"/>
        <w:jc w:val="both"/>
        <w:rPr>
          <w:rFonts w:asciiTheme="minorHAnsi" w:hAnsiTheme="minorHAnsi" w:cstheme="minorHAnsi"/>
          <w:color w:val="auto"/>
          <w:sz w:val="22"/>
          <w:szCs w:val="22"/>
        </w:rPr>
      </w:pPr>
      <w:r w:rsidRPr="002C1B6A">
        <w:rPr>
          <w:rFonts w:asciiTheme="minorHAnsi" w:hAnsiTheme="minorHAnsi" w:cstheme="minorHAnsi"/>
          <w:color w:val="auto"/>
          <w:sz w:val="22"/>
          <w:szCs w:val="22"/>
        </w:rPr>
        <w:lastRenderedPageBreak/>
        <w:t xml:space="preserve">Umowa niniejsza sporządzona została w </w:t>
      </w:r>
      <w:r w:rsidR="0050408A" w:rsidRPr="002C1B6A">
        <w:rPr>
          <w:rFonts w:asciiTheme="minorHAnsi" w:hAnsiTheme="minorHAnsi" w:cstheme="minorHAnsi"/>
          <w:color w:val="auto"/>
          <w:sz w:val="22"/>
          <w:szCs w:val="22"/>
        </w:rPr>
        <w:t>dwóch jednobrzmiących egzemplarzach, po jednym dla każdej ze stron.</w:t>
      </w:r>
    </w:p>
    <w:p w14:paraId="24F3350D" w14:textId="149C7544" w:rsidR="004017E5" w:rsidRPr="002C1B6A" w:rsidRDefault="004017E5">
      <w:pPr>
        <w:pStyle w:val="Default"/>
        <w:numPr>
          <w:ilvl w:val="0"/>
          <w:numId w:val="16"/>
        </w:numPr>
        <w:spacing w:line="319" w:lineRule="auto"/>
        <w:jc w:val="both"/>
        <w:rPr>
          <w:rFonts w:asciiTheme="minorHAnsi" w:hAnsiTheme="minorHAnsi" w:cstheme="minorHAnsi"/>
          <w:color w:val="auto"/>
          <w:sz w:val="22"/>
          <w:szCs w:val="22"/>
        </w:rPr>
      </w:pPr>
      <w:r w:rsidRPr="002C1B6A">
        <w:rPr>
          <w:rFonts w:asciiTheme="minorHAnsi" w:hAnsiTheme="minorHAnsi" w:cstheme="minorHAnsi"/>
          <w:color w:val="auto"/>
          <w:sz w:val="22"/>
          <w:szCs w:val="22"/>
        </w:rPr>
        <w:t xml:space="preserve">Załącznikami do umowy </w:t>
      </w:r>
      <w:r w:rsidR="000100D5" w:rsidRPr="002C1B6A">
        <w:rPr>
          <w:rFonts w:asciiTheme="minorHAnsi" w:hAnsiTheme="minorHAnsi" w:cstheme="minorHAnsi"/>
          <w:color w:val="auto"/>
          <w:sz w:val="22"/>
          <w:szCs w:val="22"/>
        </w:rPr>
        <w:t xml:space="preserve">stanowiącymi jej integralną część </w:t>
      </w:r>
      <w:r w:rsidRPr="002C1B6A">
        <w:rPr>
          <w:rFonts w:asciiTheme="minorHAnsi" w:hAnsiTheme="minorHAnsi" w:cstheme="minorHAnsi"/>
          <w:color w:val="auto"/>
          <w:sz w:val="22"/>
          <w:szCs w:val="22"/>
        </w:rPr>
        <w:t xml:space="preserve">są: </w:t>
      </w:r>
    </w:p>
    <w:p w14:paraId="4F93F9B5" w14:textId="4384FBE4" w:rsidR="007330A1" w:rsidRDefault="007330A1" w:rsidP="007330A1">
      <w:pPr>
        <w:pStyle w:val="Default"/>
        <w:numPr>
          <w:ilvl w:val="2"/>
          <w:numId w:val="12"/>
        </w:numPr>
        <w:spacing w:line="319"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Ogłoszenie o przetargu wraz z załącznikami – Załącznik nr 1</w:t>
      </w:r>
    </w:p>
    <w:p w14:paraId="2B487103" w14:textId="7EF533C1" w:rsidR="007330A1" w:rsidRDefault="007330A1" w:rsidP="007330A1">
      <w:pPr>
        <w:pStyle w:val="Default"/>
        <w:numPr>
          <w:ilvl w:val="2"/>
          <w:numId w:val="12"/>
        </w:numPr>
        <w:spacing w:line="319"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Oferta złożona przez wykonawcę – Załącznik nr 2</w:t>
      </w:r>
    </w:p>
    <w:p w14:paraId="601C41B3" w14:textId="214E75AA" w:rsidR="00CD31DF" w:rsidRDefault="00CD31DF" w:rsidP="007330A1">
      <w:pPr>
        <w:pStyle w:val="Default"/>
        <w:numPr>
          <w:ilvl w:val="2"/>
          <w:numId w:val="12"/>
        </w:numPr>
        <w:spacing w:line="319"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Opis przedmiotu zamówienia – Załącznik nr 3</w:t>
      </w:r>
    </w:p>
    <w:p w14:paraId="2146F4D6" w14:textId="5F103C76" w:rsidR="004017E5" w:rsidRPr="000F094F" w:rsidRDefault="004017E5" w:rsidP="00FD7182">
      <w:pPr>
        <w:pStyle w:val="Default"/>
        <w:spacing w:line="319" w:lineRule="auto"/>
        <w:ind w:left="1134" w:hanging="567"/>
        <w:jc w:val="both"/>
        <w:rPr>
          <w:rFonts w:asciiTheme="minorHAnsi" w:hAnsiTheme="minorHAnsi" w:cstheme="minorHAnsi"/>
          <w:color w:val="auto"/>
          <w:sz w:val="22"/>
          <w:szCs w:val="22"/>
        </w:rPr>
      </w:pPr>
    </w:p>
    <w:p w14:paraId="604F6034" w14:textId="24B8C2A7" w:rsidR="00563E71" w:rsidRPr="000F094F" w:rsidRDefault="00563E71" w:rsidP="00B01B5A">
      <w:pPr>
        <w:pStyle w:val="Default"/>
        <w:spacing w:line="319" w:lineRule="auto"/>
        <w:ind w:left="1134" w:hanging="567"/>
        <w:jc w:val="both"/>
        <w:rPr>
          <w:rFonts w:asciiTheme="minorHAnsi" w:hAnsiTheme="minorHAnsi" w:cstheme="minorHAnsi"/>
          <w:color w:val="auto"/>
          <w:sz w:val="22"/>
          <w:szCs w:val="22"/>
        </w:rPr>
      </w:pPr>
    </w:p>
    <w:p w14:paraId="4E270431" w14:textId="7F9A7FD7" w:rsidR="004017E5" w:rsidRPr="000F094F" w:rsidRDefault="004017E5" w:rsidP="0050408A">
      <w:pPr>
        <w:pStyle w:val="Default"/>
        <w:spacing w:line="319" w:lineRule="auto"/>
        <w:ind w:left="1134" w:hanging="567"/>
        <w:jc w:val="both"/>
        <w:rPr>
          <w:rFonts w:asciiTheme="minorHAnsi" w:hAnsiTheme="minorHAnsi" w:cstheme="minorHAnsi"/>
          <w:color w:val="auto"/>
          <w:sz w:val="22"/>
          <w:szCs w:val="22"/>
        </w:rPr>
      </w:pPr>
      <w:r w:rsidRPr="000F094F">
        <w:rPr>
          <w:rFonts w:asciiTheme="minorHAnsi" w:hAnsiTheme="minorHAnsi" w:cstheme="minorHAnsi"/>
          <w:color w:val="auto"/>
          <w:sz w:val="22"/>
          <w:szCs w:val="22"/>
        </w:rPr>
        <w:t xml:space="preserve"> </w:t>
      </w:r>
    </w:p>
    <w:p w14:paraId="49D8A856" w14:textId="7AC6EF24" w:rsidR="004017E5" w:rsidRPr="000F094F" w:rsidRDefault="004017E5" w:rsidP="00B01B5A">
      <w:pPr>
        <w:pStyle w:val="Default"/>
        <w:spacing w:line="319" w:lineRule="auto"/>
        <w:jc w:val="both"/>
        <w:rPr>
          <w:rFonts w:asciiTheme="minorHAnsi" w:hAnsiTheme="minorHAnsi" w:cstheme="minorHAnsi"/>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50"/>
        <w:gridCol w:w="3950"/>
      </w:tblGrid>
      <w:tr w:rsidR="006442EC" w:rsidRPr="000F094F" w14:paraId="35B7DF1B" w14:textId="77777777">
        <w:trPr>
          <w:trHeight w:val="103"/>
        </w:trPr>
        <w:tc>
          <w:tcPr>
            <w:tcW w:w="3950" w:type="dxa"/>
          </w:tcPr>
          <w:p w14:paraId="48ACCD19" w14:textId="77777777" w:rsidR="00CB48C0" w:rsidRPr="000F094F" w:rsidRDefault="00CB48C0" w:rsidP="00B01B5A">
            <w:pPr>
              <w:pStyle w:val="Default"/>
              <w:spacing w:line="319" w:lineRule="auto"/>
              <w:jc w:val="both"/>
              <w:rPr>
                <w:rFonts w:asciiTheme="minorHAnsi" w:hAnsiTheme="minorHAnsi" w:cstheme="minorHAnsi"/>
                <w:b/>
                <w:bCs/>
                <w:color w:val="auto"/>
                <w:sz w:val="22"/>
                <w:szCs w:val="22"/>
              </w:rPr>
            </w:pPr>
          </w:p>
          <w:p w14:paraId="17BED199" w14:textId="1D906CDB" w:rsidR="004017E5" w:rsidRPr="000F094F" w:rsidRDefault="004017E5"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W imieniu Zamawiającego: </w:t>
            </w:r>
          </w:p>
        </w:tc>
        <w:tc>
          <w:tcPr>
            <w:tcW w:w="3950" w:type="dxa"/>
          </w:tcPr>
          <w:p w14:paraId="7CFB5A55" w14:textId="77777777" w:rsidR="00CB48C0" w:rsidRPr="000F094F" w:rsidRDefault="00CB48C0" w:rsidP="00B01B5A">
            <w:pPr>
              <w:pStyle w:val="Default"/>
              <w:spacing w:line="319" w:lineRule="auto"/>
              <w:jc w:val="both"/>
              <w:rPr>
                <w:rFonts w:asciiTheme="minorHAnsi" w:hAnsiTheme="minorHAnsi" w:cstheme="minorHAnsi"/>
                <w:b/>
                <w:bCs/>
                <w:color w:val="auto"/>
                <w:sz w:val="22"/>
                <w:szCs w:val="22"/>
              </w:rPr>
            </w:pPr>
          </w:p>
          <w:p w14:paraId="0E7B92B5" w14:textId="66F71154" w:rsidR="004017E5" w:rsidRPr="000F094F" w:rsidRDefault="00C95074" w:rsidP="00B01B5A">
            <w:pPr>
              <w:pStyle w:val="Default"/>
              <w:spacing w:line="319" w:lineRule="auto"/>
              <w:jc w:val="both"/>
              <w:rPr>
                <w:rFonts w:asciiTheme="minorHAnsi" w:hAnsiTheme="minorHAnsi" w:cstheme="minorHAnsi"/>
                <w:color w:val="auto"/>
                <w:sz w:val="22"/>
                <w:szCs w:val="22"/>
              </w:rPr>
            </w:pPr>
            <w:r w:rsidRPr="000F094F">
              <w:rPr>
                <w:rFonts w:asciiTheme="minorHAnsi" w:hAnsiTheme="minorHAnsi" w:cstheme="minorHAnsi"/>
                <w:b/>
                <w:bCs/>
                <w:color w:val="auto"/>
                <w:sz w:val="22"/>
                <w:szCs w:val="22"/>
              </w:rPr>
              <w:t xml:space="preserve">                  </w:t>
            </w:r>
            <w:r w:rsidR="004017E5" w:rsidRPr="000F094F">
              <w:rPr>
                <w:rFonts w:asciiTheme="minorHAnsi" w:hAnsiTheme="minorHAnsi" w:cstheme="minorHAnsi"/>
                <w:b/>
                <w:bCs/>
                <w:color w:val="auto"/>
                <w:sz w:val="22"/>
                <w:szCs w:val="22"/>
              </w:rPr>
              <w:t xml:space="preserve">W imieniu Wykonawcy: </w:t>
            </w:r>
          </w:p>
        </w:tc>
      </w:tr>
      <w:tr w:rsidR="001E7553" w:rsidRPr="000F094F" w14:paraId="0A21A14A" w14:textId="77777777">
        <w:trPr>
          <w:gridAfter w:val="1"/>
          <w:wAfter w:w="3950" w:type="dxa"/>
          <w:trHeight w:val="230"/>
        </w:trPr>
        <w:tc>
          <w:tcPr>
            <w:tcW w:w="3950" w:type="dxa"/>
          </w:tcPr>
          <w:p w14:paraId="6807B117" w14:textId="207D5AC1" w:rsidR="001E7553" w:rsidRPr="000F094F" w:rsidRDefault="001E7553" w:rsidP="00B01B5A">
            <w:pPr>
              <w:pStyle w:val="Default"/>
              <w:spacing w:line="319" w:lineRule="auto"/>
              <w:jc w:val="both"/>
              <w:rPr>
                <w:rFonts w:asciiTheme="minorHAnsi" w:hAnsiTheme="minorHAnsi" w:cstheme="minorHAnsi"/>
                <w:color w:val="auto"/>
                <w:sz w:val="22"/>
                <w:szCs w:val="22"/>
              </w:rPr>
            </w:pPr>
          </w:p>
        </w:tc>
      </w:tr>
      <w:tr w:rsidR="001E7553" w:rsidRPr="000F094F" w14:paraId="3CB011D9" w14:textId="77777777" w:rsidTr="001B5093">
        <w:trPr>
          <w:gridAfter w:val="1"/>
          <w:wAfter w:w="3950" w:type="dxa"/>
          <w:trHeight w:val="103"/>
        </w:trPr>
        <w:tc>
          <w:tcPr>
            <w:tcW w:w="3950" w:type="dxa"/>
          </w:tcPr>
          <w:p w14:paraId="67518033" w14:textId="040F6BAB" w:rsidR="001E7553" w:rsidRPr="000F094F" w:rsidRDefault="001E7553" w:rsidP="00B01B5A">
            <w:pPr>
              <w:pStyle w:val="Default"/>
              <w:spacing w:line="319" w:lineRule="auto"/>
              <w:jc w:val="both"/>
              <w:rPr>
                <w:rFonts w:asciiTheme="minorHAnsi" w:hAnsiTheme="minorHAnsi" w:cstheme="minorHAnsi"/>
                <w:color w:val="auto"/>
                <w:sz w:val="22"/>
                <w:szCs w:val="22"/>
              </w:rPr>
            </w:pPr>
          </w:p>
        </w:tc>
      </w:tr>
      <w:tr w:rsidR="001E7553" w:rsidRPr="000F094F" w14:paraId="14D76DC8" w14:textId="77777777" w:rsidTr="001B5093">
        <w:trPr>
          <w:gridAfter w:val="1"/>
          <w:wAfter w:w="3950" w:type="dxa"/>
          <w:trHeight w:val="230"/>
        </w:trPr>
        <w:tc>
          <w:tcPr>
            <w:tcW w:w="3950" w:type="dxa"/>
          </w:tcPr>
          <w:p w14:paraId="01758762" w14:textId="5EA23285" w:rsidR="001E7553" w:rsidRPr="000F094F" w:rsidRDefault="001E7553" w:rsidP="006442EC">
            <w:pPr>
              <w:pStyle w:val="Default"/>
              <w:spacing w:line="360" w:lineRule="auto"/>
              <w:jc w:val="both"/>
              <w:rPr>
                <w:rFonts w:asciiTheme="minorHAnsi" w:hAnsiTheme="minorHAnsi" w:cstheme="minorHAnsi"/>
                <w:color w:val="auto"/>
                <w:sz w:val="22"/>
                <w:szCs w:val="22"/>
              </w:rPr>
            </w:pPr>
          </w:p>
        </w:tc>
      </w:tr>
      <w:tr w:rsidR="00C95074" w:rsidRPr="000F094F" w14:paraId="2B65FD54" w14:textId="77777777" w:rsidTr="001B5093">
        <w:trPr>
          <w:trHeight w:val="230"/>
        </w:trPr>
        <w:tc>
          <w:tcPr>
            <w:tcW w:w="7900" w:type="dxa"/>
            <w:gridSpan w:val="2"/>
          </w:tcPr>
          <w:p w14:paraId="0B112285" w14:textId="0F790963" w:rsidR="00C95074" w:rsidRPr="000F094F" w:rsidRDefault="00C95074" w:rsidP="001B5093">
            <w:pPr>
              <w:pStyle w:val="Default"/>
              <w:spacing w:line="319" w:lineRule="auto"/>
              <w:jc w:val="both"/>
              <w:rPr>
                <w:rFonts w:asciiTheme="minorHAnsi" w:hAnsiTheme="minorHAnsi" w:cstheme="minorHAnsi"/>
                <w:sz w:val="22"/>
                <w:szCs w:val="22"/>
              </w:rPr>
            </w:pPr>
          </w:p>
        </w:tc>
      </w:tr>
    </w:tbl>
    <w:p w14:paraId="3F361CF1" w14:textId="1A010ECA" w:rsidR="007A32CC" w:rsidRPr="000F094F" w:rsidRDefault="007A32CC" w:rsidP="0AA75154">
      <w:pPr>
        <w:spacing w:after="0" w:line="319" w:lineRule="auto"/>
        <w:ind w:left="0" w:firstLine="0"/>
        <w:rPr>
          <w:rFonts w:asciiTheme="minorHAnsi" w:hAnsiTheme="minorHAnsi" w:cstheme="minorHAnsi"/>
          <w:sz w:val="22"/>
        </w:rPr>
      </w:pPr>
    </w:p>
    <w:sectPr w:rsidR="007A32CC" w:rsidRPr="000F094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E2A1" w14:textId="77777777" w:rsidR="00F848DD" w:rsidRDefault="00F848DD" w:rsidP="00213514">
      <w:pPr>
        <w:spacing w:after="0" w:line="240" w:lineRule="auto"/>
      </w:pPr>
      <w:r>
        <w:separator/>
      </w:r>
    </w:p>
  </w:endnote>
  <w:endnote w:type="continuationSeparator" w:id="0">
    <w:p w14:paraId="6F139447" w14:textId="77777777" w:rsidR="00F848DD" w:rsidRDefault="00F848DD" w:rsidP="00213514">
      <w:pPr>
        <w:spacing w:after="0" w:line="240" w:lineRule="auto"/>
      </w:pPr>
      <w:r>
        <w:continuationSeparator/>
      </w:r>
    </w:p>
  </w:endnote>
  <w:endnote w:type="continuationNotice" w:id="1">
    <w:p w14:paraId="429718F2" w14:textId="77777777" w:rsidR="00752B70" w:rsidRDefault="00752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927">
    <w:altName w:val="Times New Roman"/>
    <w:charset w:val="EE"/>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TTE1DCF3C0t00">
    <w:charset w:val="EE"/>
    <w:family w:val="auto"/>
    <w:pitch w:val="default"/>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1428"/>
      <w:docPartObj>
        <w:docPartGallery w:val="Page Numbers (Bottom of Page)"/>
        <w:docPartUnique/>
      </w:docPartObj>
    </w:sdtPr>
    <w:sdtEndPr>
      <w:rPr>
        <w:rFonts w:asciiTheme="minorHAnsi" w:hAnsiTheme="minorHAnsi" w:cstheme="minorHAnsi"/>
        <w:sz w:val="20"/>
        <w:szCs w:val="20"/>
      </w:rPr>
    </w:sdtEndPr>
    <w:sdtContent>
      <w:p w14:paraId="0AD1E72A" w14:textId="28842456" w:rsidR="00D636F3" w:rsidRPr="00E047E3" w:rsidRDefault="00D636F3">
        <w:pPr>
          <w:pStyle w:val="Stopka"/>
          <w:jc w:val="right"/>
          <w:rPr>
            <w:rFonts w:asciiTheme="minorHAnsi" w:hAnsiTheme="minorHAnsi" w:cstheme="minorHAnsi"/>
            <w:sz w:val="20"/>
            <w:szCs w:val="20"/>
          </w:rPr>
        </w:pPr>
        <w:r w:rsidRPr="00E047E3">
          <w:rPr>
            <w:rFonts w:asciiTheme="minorHAnsi" w:hAnsiTheme="minorHAnsi" w:cstheme="minorHAnsi"/>
            <w:sz w:val="20"/>
            <w:szCs w:val="20"/>
          </w:rPr>
          <w:fldChar w:fldCharType="begin"/>
        </w:r>
        <w:r w:rsidRPr="00E047E3">
          <w:rPr>
            <w:rFonts w:asciiTheme="minorHAnsi" w:hAnsiTheme="minorHAnsi" w:cstheme="minorHAnsi"/>
            <w:sz w:val="20"/>
            <w:szCs w:val="20"/>
          </w:rPr>
          <w:instrText>PAGE   \* MERGEFORMAT</w:instrText>
        </w:r>
        <w:r w:rsidRPr="00E047E3">
          <w:rPr>
            <w:rFonts w:asciiTheme="minorHAnsi" w:hAnsiTheme="minorHAnsi" w:cstheme="minorHAnsi"/>
            <w:sz w:val="20"/>
            <w:szCs w:val="20"/>
          </w:rPr>
          <w:fldChar w:fldCharType="separate"/>
        </w:r>
        <w:r w:rsidR="009C46FD">
          <w:rPr>
            <w:rFonts w:asciiTheme="minorHAnsi" w:hAnsiTheme="minorHAnsi" w:cstheme="minorHAnsi"/>
            <w:noProof/>
            <w:sz w:val="20"/>
            <w:szCs w:val="20"/>
          </w:rPr>
          <w:t>33</w:t>
        </w:r>
        <w:r w:rsidRPr="00E047E3">
          <w:rPr>
            <w:rFonts w:asciiTheme="minorHAnsi" w:hAnsiTheme="minorHAnsi" w:cstheme="minorHAnsi"/>
            <w:sz w:val="20"/>
            <w:szCs w:val="20"/>
          </w:rPr>
          <w:fldChar w:fldCharType="end"/>
        </w:r>
      </w:p>
    </w:sdtContent>
  </w:sdt>
  <w:p w14:paraId="32FD6087" w14:textId="77777777" w:rsidR="00D636F3" w:rsidRDefault="00D636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C392" w14:textId="77777777" w:rsidR="00F848DD" w:rsidRDefault="00F848DD" w:rsidP="00213514">
      <w:pPr>
        <w:spacing w:after="0" w:line="240" w:lineRule="auto"/>
      </w:pPr>
      <w:r>
        <w:separator/>
      </w:r>
    </w:p>
  </w:footnote>
  <w:footnote w:type="continuationSeparator" w:id="0">
    <w:p w14:paraId="1F84CDA3" w14:textId="77777777" w:rsidR="00F848DD" w:rsidRDefault="00F848DD" w:rsidP="00213514">
      <w:pPr>
        <w:spacing w:after="0" w:line="240" w:lineRule="auto"/>
      </w:pPr>
      <w:r>
        <w:continuationSeparator/>
      </w:r>
    </w:p>
  </w:footnote>
  <w:footnote w:type="continuationNotice" w:id="1">
    <w:p w14:paraId="4ACB5CC5" w14:textId="77777777" w:rsidR="00752B70" w:rsidRDefault="00752B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3FAA3FE"/>
    <w:name w:val="WWNum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E29ADC3C"/>
    <w:name w:val="WWNum2"/>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52969812"/>
    <w:name w:val="WWNum3"/>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AB043E96"/>
    <w:name w:val="WWNum4"/>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79FE7C52"/>
    <w:name w:val="WWNum5"/>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559E09D8"/>
    <w:name w:val="WWNum7"/>
    <w:lvl w:ilvl="0">
      <w:start w:val="1"/>
      <w:numFmt w:val="decimal"/>
      <w:lvlText w:val="%1)"/>
      <w:lvlJc w:val="left"/>
      <w:pPr>
        <w:tabs>
          <w:tab w:val="num" w:pos="0"/>
        </w:tabs>
        <w:ind w:left="720" w:hanging="360"/>
      </w:pPr>
      <w:rPr>
        <w:rFonts w:ascii="Calibri" w:eastAsia="SimSun" w:hAnsi="Calibri" w:cs="font92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9DDEE2CC"/>
    <w:name w:val="WWNum9"/>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20A6628"/>
    <w:multiLevelType w:val="hybridMultilevel"/>
    <w:tmpl w:val="07C219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A59185D"/>
    <w:multiLevelType w:val="hybridMultilevel"/>
    <w:tmpl w:val="90B27942"/>
    <w:lvl w:ilvl="0" w:tplc="588676F0">
      <w:start w:val="1"/>
      <w:numFmt w:val="decimal"/>
      <w:lvlText w:val="%1."/>
      <w:lvlJc w:val="left"/>
      <w:pPr>
        <w:ind w:left="644" w:hanging="360"/>
      </w:pPr>
      <w:rPr>
        <w:rFonts w:asciiTheme="minorHAnsi" w:hAnsiTheme="minorHAnsi" w:cstheme="minorHAnsi" w:hint="default"/>
        <w:b w:val="0"/>
        <w:bCs/>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78649D"/>
    <w:multiLevelType w:val="hybridMultilevel"/>
    <w:tmpl w:val="D5BAC018"/>
    <w:styleLink w:val="Numery"/>
    <w:lvl w:ilvl="0" w:tplc="D5BAC018">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4E322">
      <w:start w:val="1"/>
      <w:numFmt w:val="lowerLetter"/>
      <w:lvlText w:val="%2."/>
      <w:lvlJc w:val="left"/>
      <w:pPr>
        <w:ind w:left="0" w:firstLine="0"/>
      </w:pPr>
      <w:rPr>
        <w:rFonts w:asciiTheme="minorHAnsi" w:eastAsia="Arial Unicode MS" w:hAnsiTheme="minorHAnsi" w:cstheme="minorHAnsi"/>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2FC38">
      <w:start w:val="1"/>
      <w:numFmt w:val="decimal"/>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427792">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54A6F2">
      <w:start w:val="1"/>
      <w:numFmt w:val="decimal"/>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AA98">
      <w:start w:val="1"/>
      <w:numFmt w:val="decimal"/>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4AE6C">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A9F52">
      <w:start w:val="1"/>
      <w:numFmt w:val="decimal"/>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4051E">
      <w:start w:val="1"/>
      <w:numFmt w:val="decimal"/>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5310EA"/>
    <w:multiLevelType w:val="hybridMultilevel"/>
    <w:tmpl w:val="3EE417C4"/>
    <w:lvl w:ilvl="0" w:tplc="04150019">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1" w15:restartNumberingAfterBreak="0">
    <w:nsid w:val="24382CE3"/>
    <w:multiLevelType w:val="hybridMultilevel"/>
    <w:tmpl w:val="D84A0780"/>
    <w:lvl w:ilvl="0" w:tplc="AEE649B8">
      <w:start w:val="1"/>
      <w:numFmt w:val="decimal"/>
      <w:lvlText w:val="%1."/>
      <w:lvlJc w:val="left"/>
      <w:pPr>
        <w:tabs>
          <w:tab w:val="num" w:pos="357"/>
        </w:tabs>
        <w:ind w:left="357" w:hanging="357"/>
      </w:pPr>
    </w:lvl>
    <w:lvl w:ilvl="1" w:tplc="224AD4EA">
      <w:start w:val="1"/>
      <w:numFmt w:val="decimal"/>
      <w:lvlText w:val="%2)"/>
      <w:lvlJc w:val="left"/>
      <w:pPr>
        <w:tabs>
          <w:tab w:val="num" w:pos="1460"/>
        </w:tabs>
        <w:ind w:left="1460" w:hanging="380"/>
      </w:pPr>
      <w:rPr>
        <w:rFonts w:asciiTheme="minorHAnsi" w:hAnsiTheme="minorHAnsi" w:cstheme="minorHAnsi" w:hint="default"/>
        <w:sz w:val="22"/>
        <w:szCs w:val="22"/>
      </w:rPr>
    </w:lvl>
    <w:lvl w:ilvl="2" w:tplc="7E029BA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CA113A"/>
    <w:multiLevelType w:val="hybridMultilevel"/>
    <w:tmpl w:val="C61A62C6"/>
    <w:lvl w:ilvl="0" w:tplc="DE620336">
      <w:start w:val="1"/>
      <w:numFmt w:val="decimal"/>
      <w:lvlText w:val="%1."/>
      <w:lvlJc w:val="left"/>
      <w:pPr>
        <w:ind w:left="720" w:hanging="360"/>
      </w:pPr>
      <w:rPr>
        <w:rFonts w:hint="default"/>
        <w:b w:val="0"/>
        <w:bCs/>
        <w:i w:val="0"/>
      </w:rPr>
    </w:lvl>
    <w:lvl w:ilvl="1" w:tplc="03A417BE">
      <w:start w:val="1"/>
      <w:numFmt w:val="decimal"/>
      <w:lvlText w:val="%2)"/>
      <w:lvlJc w:val="left"/>
      <w:pPr>
        <w:ind w:left="1866" w:hanging="360"/>
      </w:pPr>
      <w:rPr>
        <w:rFonts w:hint="default"/>
        <w:b w:val="0"/>
      </w:rPr>
    </w:lvl>
    <w:lvl w:ilvl="2" w:tplc="0415001B">
      <w:start w:val="1"/>
      <w:numFmt w:val="lowerRoman"/>
      <w:lvlText w:val="%3."/>
      <w:lvlJc w:val="right"/>
      <w:pPr>
        <w:ind w:left="2160" w:hanging="180"/>
      </w:pPr>
    </w:lvl>
    <w:lvl w:ilvl="3" w:tplc="25F815B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79140E"/>
    <w:multiLevelType w:val="hybridMultilevel"/>
    <w:tmpl w:val="654202DC"/>
    <w:lvl w:ilvl="0" w:tplc="F830D730">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A03001"/>
    <w:multiLevelType w:val="hybridMultilevel"/>
    <w:tmpl w:val="529A320E"/>
    <w:lvl w:ilvl="0" w:tplc="DE38BC56">
      <w:start w:val="1"/>
      <w:numFmt w:val="decimal"/>
      <w:lvlText w:val="%1."/>
      <w:lvlJc w:val="left"/>
      <w:pPr>
        <w:ind w:left="720" w:hanging="360"/>
      </w:pPr>
      <w:rPr>
        <w:rFonts w:asciiTheme="minorHAnsi" w:hAnsiTheme="minorHAnsi" w:cstheme="minorHAnsi" w:hint="default"/>
        <w:b w:val="0"/>
        <w:b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1B289A"/>
    <w:multiLevelType w:val="hybridMultilevel"/>
    <w:tmpl w:val="C2B2D11E"/>
    <w:lvl w:ilvl="0" w:tplc="DE38BC56">
      <w:start w:val="1"/>
      <w:numFmt w:val="decimal"/>
      <w:lvlText w:val="%1."/>
      <w:lvlJc w:val="left"/>
      <w:pPr>
        <w:ind w:left="720" w:hanging="360"/>
      </w:pPr>
      <w:rPr>
        <w:rFonts w:asciiTheme="minorHAnsi" w:hAnsiTheme="minorHAnsi" w:cstheme="minorHAnsi" w:hint="default"/>
        <w:b w:val="0"/>
        <w:bCs/>
        <w:color w:val="auto"/>
        <w:sz w:val="22"/>
      </w:rPr>
    </w:lvl>
    <w:lvl w:ilvl="1" w:tplc="EA848506">
      <w:start w:val="1"/>
      <w:numFmt w:val="decimal"/>
      <w:lvlText w:val="%2."/>
      <w:lvlJc w:val="left"/>
      <w:pPr>
        <w:ind w:left="1440" w:hanging="360"/>
      </w:pPr>
      <w:rPr>
        <w:rFonts w:asciiTheme="minorHAnsi" w:eastAsiaTheme="minorHAnsi" w:hAnsiTheme="minorHAnsi" w:cstheme="minorHAnsi"/>
      </w:rPr>
    </w:lvl>
    <w:lvl w:ilvl="2" w:tplc="F692D3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6A0AAD"/>
    <w:multiLevelType w:val="hybridMultilevel"/>
    <w:tmpl w:val="8A68397E"/>
    <w:lvl w:ilvl="0" w:tplc="A80A0C08">
      <w:start w:val="1"/>
      <w:numFmt w:val="decimal"/>
      <w:lvlText w:val="%1)"/>
      <w:lvlJc w:val="left"/>
      <w:pPr>
        <w:tabs>
          <w:tab w:val="num" w:pos="737"/>
        </w:tabs>
        <w:ind w:left="737"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D7465FA"/>
    <w:multiLevelType w:val="hybridMultilevel"/>
    <w:tmpl w:val="FBBCFD88"/>
    <w:lvl w:ilvl="0" w:tplc="99AE1A7E">
      <w:start w:val="1"/>
      <w:numFmt w:val="decimal"/>
      <w:lvlText w:val="%1)"/>
      <w:lvlJc w:val="left"/>
      <w:pPr>
        <w:ind w:left="1287" w:hanging="360"/>
      </w:pPr>
      <w:rPr>
        <w:rFonts w:ascii="Calibri" w:eastAsia="Times New Roman" w:hAnsi="Calibri"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6A8C4132"/>
    <w:multiLevelType w:val="hybridMultilevel"/>
    <w:tmpl w:val="A8E4A8D8"/>
    <w:lvl w:ilvl="0" w:tplc="DE38BC56">
      <w:start w:val="1"/>
      <w:numFmt w:val="decimal"/>
      <w:lvlText w:val="%1."/>
      <w:lvlJc w:val="left"/>
      <w:pPr>
        <w:ind w:left="1077" w:hanging="360"/>
      </w:pPr>
      <w:rPr>
        <w:rFonts w:asciiTheme="minorHAnsi" w:hAnsiTheme="minorHAnsi" w:cstheme="minorHAnsi" w:hint="default"/>
        <w:b w:val="0"/>
        <w:bCs/>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6B696F34"/>
    <w:multiLevelType w:val="hybridMultilevel"/>
    <w:tmpl w:val="5AB4423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eastAsia="Calibri" w:hint="default"/>
        <w:b w:val="0"/>
        <w:bCs/>
      </w:rPr>
    </w:lvl>
    <w:lvl w:ilvl="2" w:tplc="1CC4CB6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393669"/>
    <w:multiLevelType w:val="hybridMultilevel"/>
    <w:tmpl w:val="E62843E0"/>
    <w:lvl w:ilvl="0" w:tplc="039E185C">
      <w:start w:val="1"/>
      <w:numFmt w:val="decimal"/>
      <w:lvlText w:val="%1."/>
      <w:lvlJc w:val="left"/>
      <w:pPr>
        <w:ind w:left="924" w:hanging="56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8A79A4"/>
    <w:multiLevelType w:val="hybridMultilevel"/>
    <w:tmpl w:val="BD560CE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7EA96CB5"/>
    <w:multiLevelType w:val="hybridMultilevel"/>
    <w:tmpl w:val="F71C8032"/>
    <w:lvl w:ilvl="0" w:tplc="97680388">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3578474">
    <w:abstractNumId w:val="12"/>
  </w:num>
  <w:num w:numId="2" w16cid:durableId="1661959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69430">
    <w:abstractNumId w:val="7"/>
  </w:num>
  <w:num w:numId="4" w16cid:durableId="1021933233">
    <w:abstractNumId w:val="13"/>
  </w:num>
  <w:num w:numId="5" w16cid:durableId="813375131">
    <w:abstractNumId w:val="22"/>
  </w:num>
  <w:num w:numId="6" w16cid:durableId="1000736991">
    <w:abstractNumId w:val="10"/>
  </w:num>
  <w:num w:numId="7" w16cid:durableId="777261546">
    <w:abstractNumId w:val="20"/>
  </w:num>
  <w:num w:numId="8" w16cid:durableId="1117600097">
    <w:abstractNumId w:val="9"/>
  </w:num>
  <w:num w:numId="9" w16cid:durableId="1722441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57968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88261">
    <w:abstractNumId w:val="17"/>
  </w:num>
  <w:num w:numId="12" w16cid:durableId="1841043319">
    <w:abstractNumId w:val="19"/>
  </w:num>
  <w:num w:numId="13" w16cid:durableId="775440780">
    <w:abstractNumId w:val="15"/>
  </w:num>
  <w:num w:numId="14" w16cid:durableId="1835802484">
    <w:abstractNumId w:val="18"/>
  </w:num>
  <w:num w:numId="15" w16cid:durableId="1626153241">
    <w:abstractNumId w:val="21"/>
  </w:num>
  <w:num w:numId="16" w16cid:durableId="12661138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E5"/>
    <w:rsid w:val="000065C8"/>
    <w:rsid w:val="000100D5"/>
    <w:rsid w:val="000145AC"/>
    <w:rsid w:val="00030B36"/>
    <w:rsid w:val="00031B95"/>
    <w:rsid w:val="000328F5"/>
    <w:rsid w:val="00043531"/>
    <w:rsid w:val="000529B1"/>
    <w:rsid w:val="000616B2"/>
    <w:rsid w:val="00061C32"/>
    <w:rsid w:val="000621D4"/>
    <w:rsid w:val="00071985"/>
    <w:rsid w:val="00075D3D"/>
    <w:rsid w:val="000768F1"/>
    <w:rsid w:val="000824DE"/>
    <w:rsid w:val="000842C8"/>
    <w:rsid w:val="000879A5"/>
    <w:rsid w:val="000936B8"/>
    <w:rsid w:val="000938D8"/>
    <w:rsid w:val="00093EF5"/>
    <w:rsid w:val="000A3352"/>
    <w:rsid w:val="000A4E13"/>
    <w:rsid w:val="000A51F0"/>
    <w:rsid w:val="000B0426"/>
    <w:rsid w:val="000D0D04"/>
    <w:rsid w:val="000E19D8"/>
    <w:rsid w:val="000E2C33"/>
    <w:rsid w:val="000E379C"/>
    <w:rsid w:val="000F094F"/>
    <w:rsid w:val="000F2D01"/>
    <w:rsid w:val="000F4C1C"/>
    <w:rsid w:val="001011C9"/>
    <w:rsid w:val="00112DA1"/>
    <w:rsid w:val="001139F6"/>
    <w:rsid w:val="001147CD"/>
    <w:rsid w:val="001311E9"/>
    <w:rsid w:val="00143C68"/>
    <w:rsid w:val="00144C65"/>
    <w:rsid w:val="00157A51"/>
    <w:rsid w:val="00164E1E"/>
    <w:rsid w:val="0017664C"/>
    <w:rsid w:val="00185824"/>
    <w:rsid w:val="001A14B3"/>
    <w:rsid w:val="001A56BF"/>
    <w:rsid w:val="001B5093"/>
    <w:rsid w:val="001C32BD"/>
    <w:rsid w:val="001C48E3"/>
    <w:rsid w:val="001D377A"/>
    <w:rsid w:val="001E16B5"/>
    <w:rsid w:val="001E1A18"/>
    <w:rsid w:val="001E7553"/>
    <w:rsid w:val="0020446F"/>
    <w:rsid w:val="00212905"/>
    <w:rsid w:val="00213514"/>
    <w:rsid w:val="002318A4"/>
    <w:rsid w:val="00233800"/>
    <w:rsid w:val="00241331"/>
    <w:rsid w:val="00242B74"/>
    <w:rsid w:val="002455AF"/>
    <w:rsid w:val="002558D1"/>
    <w:rsid w:val="0025610D"/>
    <w:rsid w:val="00256429"/>
    <w:rsid w:val="0026164A"/>
    <w:rsid w:val="00273336"/>
    <w:rsid w:val="00275C7F"/>
    <w:rsid w:val="00282E86"/>
    <w:rsid w:val="00283B18"/>
    <w:rsid w:val="00294B5E"/>
    <w:rsid w:val="0029585A"/>
    <w:rsid w:val="002A433A"/>
    <w:rsid w:val="002C1B6A"/>
    <w:rsid w:val="002E7D77"/>
    <w:rsid w:val="002F0E76"/>
    <w:rsid w:val="002F71F7"/>
    <w:rsid w:val="0030238D"/>
    <w:rsid w:val="0030710A"/>
    <w:rsid w:val="00334C0A"/>
    <w:rsid w:val="00347338"/>
    <w:rsid w:val="00357BAB"/>
    <w:rsid w:val="00365C02"/>
    <w:rsid w:val="00366B01"/>
    <w:rsid w:val="00370F3C"/>
    <w:rsid w:val="00383B73"/>
    <w:rsid w:val="003849C2"/>
    <w:rsid w:val="00391207"/>
    <w:rsid w:val="00394843"/>
    <w:rsid w:val="003A3153"/>
    <w:rsid w:val="003A577E"/>
    <w:rsid w:val="003A5E06"/>
    <w:rsid w:val="003C3842"/>
    <w:rsid w:val="003E3935"/>
    <w:rsid w:val="003E7AB9"/>
    <w:rsid w:val="003F34F3"/>
    <w:rsid w:val="004017E5"/>
    <w:rsid w:val="00421B02"/>
    <w:rsid w:val="0042730B"/>
    <w:rsid w:val="00433A3D"/>
    <w:rsid w:val="0044263E"/>
    <w:rsid w:val="0044539E"/>
    <w:rsid w:val="00447453"/>
    <w:rsid w:val="0045075D"/>
    <w:rsid w:val="00453200"/>
    <w:rsid w:val="0045753B"/>
    <w:rsid w:val="00470D19"/>
    <w:rsid w:val="00475795"/>
    <w:rsid w:val="00476397"/>
    <w:rsid w:val="00486DF1"/>
    <w:rsid w:val="004877FE"/>
    <w:rsid w:val="00487D3D"/>
    <w:rsid w:val="00490FE7"/>
    <w:rsid w:val="004927A2"/>
    <w:rsid w:val="004A19B0"/>
    <w:rsid w:val="004A275F"/>
    <w:rsid w:val="004B7311"/>
    <w:rsid w:val="004C09A1"/>
    <w:rsid w:val="004D0DC9"/>
    <w:rsid w:val="004D4708"/>
    <w:rsid w:val="004E0B18"/>
    <w:rsid w:val="004F5E3A"/>
    <w:rsid w:val="004F76B3"/>
    <w:rsid w:val="0050408A"/>
    <w:rsid w:val="005226E6"/>
    <w:rsid w:val="00523B2D"/>
    <w:rsid w:val="005353ED"/>
    <w:rsid w:val="00550BD9"/>
    <w:rsid w:val="005547D0"/>
    <w:rsid w:val="0055715C"/>
    <w:rsid w:val="00561021"/>
    <w:rsid w:val="005637AA"/>
    <w:rsid w:val="00563BEE"/>
    <w:rsid w:val="00563E71"/>
    <w:rsid w:val="00564FE5"/>
    <w:rsid w:val="00585E7A"/>
    <w:rsid w:val="005A0F36"/>
    <w:rsid w:val="005A0FC4"/>
    <w:rsid w:val="005A208D"/>
    <w:rsid w:val="005A3593"/>
    <w:rsid w:val="005A5B7B"/>
    <w:rsid w:val="005B458C"/>
    <w:rsid w:val="005C4B20"/>
    <w:rsid w:val="005C6411"/>
    <w:rsid w:val="005E3464"/>
    <w:rsid w:val="005E380F"/>
    <w:rsid w:val="005E39E4"/>
    <w:rsid w:val="005E50BE"/>
    <w:rsid w:val="005E5E0E"/>
    <w:rsid w:val="005E65C8"/>
    <w:rsid w:val="005E74D6"/>
    <w:rsid w:val="00607F57"/>
    <w:rsid w:val="00626599"/>
    <w:rsid w:val="00633CDA"/>
    <w:rsid w:val="006442EC"/>
    <w:rsid w:val="006471F2"/>
    <w:rsid w:val="0065058F"/>
    <w:rsid w:val="00655A79"/>
    <w:rsid w:val="00662D0A"/>
    <w:rsid w:val="0067033D"/>
    <w:rsid w:val="006703C2"/>
    <w:rsid w:val="006712DA"/>
    <w:rsid w:val="0068645B"/>
    <w:rsid w:val="0068727F"/>
    <w:rsid w:val="00687F45"/>
    <w:rsid w:val="006A3EE5"/>
    <w:rsid w:val="006B43B5"/>
    <w:rsid w:val="006B6580"/>
    <w:rsid w:val="006C166D"/>
    <w:rsid w:val="006C27B6"/>
    <w:rsid w:val="006C3657"/>
    <w:rsid w:val="006C7041"/>
    <w:rsid w:val="006D25C2"/>
    <w:rsid w:val="006D3A1C"/>
    <w:rsid w:val="006D6224"/>
    <w:rsid w:val="006E242C"/>
    <w:rsid w:val="006E28F8"/>
    <w:rsid w:val="006E2E6E"/>
    <w:rsid w:val="006E71D5"/>
    <w:rsid w:val="006E72D1"/>
    <w:rsid w:val="006F38CA"/>
    <w:rsid w:val="007124D0"/>
    <w:rsid w:val="00715781"/>
    <w:rsid w:val="00715FC1"/>
    <w:rsid w:val="007167CC"/>
    <w:rsid w:val="00732298"/>
    <w:rsid w:val="007326DF"/>
    <w:rsid w:val="007330A1"/>
    <w:rsid w:val="00737D6B"/>
    <w:rsid w:val="00750CAC"/>
    <w:rsid w:val="00752B70"/>
    <w:rsid w:val="00757692"/>
    <w:rsid w:val="00761466"/>
    <w:rsid w:val="007639AC"/>
    <w:rsid w:val="00765B4A"/>
    <w:rsid w:val="00772B69"/>
    <w:rsid w:val="0077320A"/>
    <w:rsid w:val="00773E7C"/>
    <w:rsid w:val="00773EAC"/>
    <w:rsid w:val="00774A0F"/>
    <w:rsid w:val="007773E0"/>
    <w:rsid w:val="00777FD2"/>
    <w:rsid w:val="00782CCA"/>
    <w:rsid w:val="0078574F"/>
    <w:rsid w:val="00787622"/>
    <w:rsid w:val="00793ACD"/>
    <w:rsid w:val="007A32CC"/>
    <w:rsid w:val="007A4406"/>
    <w:rsid w:val="007A74FB"/>
    <w:rsid w:val="007B272F"/>
    <w:rsid w:val="007B5C34"/>
    <w:rsid w:val="007B6B0E"/>
    <w:rsid w:val="007C0CDB"/>
    <w:rsid w:val="007C2486"/>
    <w:rsid w:val="007C3743"/>
    <w:rsid w:val="007C389D"/>
    <w:rsid w:val="007D6FB7"/>
    <w:rsid w:val="007E1389"/>
    <w:rsid w:val="007E59FD"/>
    <w:rsid w:val="007F2D21"/>
    <w:rsid w:val="007F3AE2"/>
    <w:rsid w:val="007F4575"/>
    <w:rsid w:val="008026CC"/>
    <w:rsid w:val="008052AA"/>
    <w:rsid w:val="00810B3D"/>
    <w:rsid w:val="00813C75"/>
    <w:rsid w:val="00814589"/>
    <w:rsid w:val="00821645"/>
    <w:rsid w:val="00825EFF"/>
    <w:rsid w:val="0084128E"/>
    <w:rsid w:val="008441B1"/>
    <w:rsid w:val="00844AFB"/>
    <w:rsid w:val="008451C6"/>
    <w:rsid w:val="008475FB"/>
    <w:rsid w:val="00852BE5"/>
    <w:rsid w:val="008677D0"/>
    <w:rsid w:val="008760C2"/>
    <w:rsid w:val="0089352B"/>
    <w:rsid w:val="00896F63"/>
    <w:rsid w:val="008A3549"/>
    <w:rsid w:val="008A5B6B"/>
    <w:rsid w:val="008A7C51"/>
    <w:rsid w:val="008B001F"/>
    <w:rsid w:val="008B0B5B"/>
    <w:rsid w:val="008B613A"/>
    <w:rsid w:val="008C252C"/>
    <w:rsid w:val="008D10FD"/>
    <w:rsid w:val="008D2896"/>
    <w:rsid w:val="008E5505"/>
    <w:rsid w:val="008E575F"/>
    <w:rsid w:val="008F3234"/>
    <w:rsid w:val="008F3F39"/>
    <w:rsid w:val="00905C36"/>
    <w:rsid w:val="00910ABB"/>
    <w:rsid w:val="0091516E"/>
    <w:rsid w:val="00923690"/>
    <w:rsid w:val="00923D6B"/>
    <w:rsid w:val="00926258"/>
    <w:rsid w:val="00933546"/>
    <w:rsid w:val="00980172"/>
    <w:rsid w:val="00981D54"/>
    <w:rsid w:val="00982CC6"/>
    <w:rsid w:val="00983A8D"/>
    <w:rsid w:val="0098639F"/>
    <w:rsid w:val="00993BA1"/>
    <w:rsid w:val="00995B61"/>
    <w:rsid w:val="00997569"/>
    <w:rsid w:val="009976FD"/>
    <w:rsid w:val="009A048B"/>
    <w:rsid w:val="009A6063"/>
    <w:rsid w:val="009B25E3"/>
    <w:rsid w:val="009C33E5"/>
    <w:rsid w:val="009C46FD"/>
    <w:rsid w:val="009C5F64"/>
    <w:rsid w:val="009C7AA2"/>
    <w:rsid w:val="009C7BCE"/>
    <w:rsid w:val="00A033F1"/>
    <w:rsid w:val="00A03C1E"/>
    <w:rsid w:val="00A04EAD"/>
    <w:rsid w:val="00A0761F"/>
    <w:rsid w:val="00A12926"/>
    <w:rsid w:val="00A27AB4"/>
    <w:rsid w:val="00A34725"/>
    <w:rsid w:val="00A3744B"/>
    <w:rsid w:val="00A5090D"/>
    <w:rsid w:val="00A576CE"/>
    <w:rsid w:val="00A614B3"/>
    <w:rsid w:val="00A6318A"/>
    <w:rsid w:val="00A64DB1"/>
    <w:rsid w:val="00A71C73"/>
    <w:rsid w:val="00A7393C"/>
    <w:rsid w:val="00A7408E"/>
    <w:rsid w:val="00AB0058"/>
    <w:rsid w:val="00AB56ED"/>
    <w:rsid w:val="00AE2990"/>
    <w:rsid w:val="00AE4FF2"/>
    <w:rsid w:val="00AE51DE"/>
    <w:rsid w:val="00AE63D7"/>
    <w:rsid w:val="00AF1716"/>
    <w:rsid w:val="00AF5FEF"/>
    <w:rsid w:val="00AF6856"/>
    <w:rsid w:val="00B00354"/>
    <w:rsid w:val="00B0085B"/>
    <w:rsid w:val="00B01B5A"/>
    <w:rsid w:val="00B03E7D"/>
    <w:rsid w:val="00B13A02"/>
    <w:rsid w:val="00B15DD0"/>
    <w:rsid w:val="00B2270E"/>
    <w:rsid w:val="00B22E21"/>
    <w:rsid w:val="00B25B88"/>
    <w:rsid w:val="00B35D1D"/>
    <w:rsid w:val="00B4133A"/>
    <w:rsid w:val="00B41620"/>
    <w:rsid w:val="00B436C2"/>
    <w:rsid w:val="00B55605"/>
    <w:rsid w:val="00B61896"/>
    <w:rsid w:val="00B65209"/>
    <w:rsid w:val="00B728D9"/>
    <w:rsid w:val="00B76252"/>
    <w:rsid w:val="00B82402"/>
    <w:rsid w:val="00B86068"/>
    <w:rsid w:val="00B9040C"/>
    <w:rsid w:val="00B93F73"/>
    <w:rsid w:val="00BA6584"/>
    <w:rsid w:val="00BA7EC4"/>
    <w:rsid w:val="00BB25D2"/>
    <w:rsid w:val="00BE6645"/>
    <w:rsid w:val="00BF1C19"/>
    <w:rsid w:val="00BF34F0"/>
    <w:rsid w:val="00BF5A79"/>
    <w:rsid w:val="00BF770B"/>
    <w:rsid w:val="00BF7915"/>
    <w:rsid w:val="00C02256"/>
    <w:rsid w:val="00C1661D"/>
    <w:rsid w:val="00C25BA6"/>
    <w:rsid w:val="00C279FB"/>
    <w:rsid w:val="00C36E9E"/>
    <w:rsid w:val="00C37D84"/>
    <w:rsid w:val="00C514AB"/>
    <w:rsid w:val="00C55477"/>
    <w:rsid w:val="00C6228D"/>
    <w:rsid w:val="00C6536F"/>
    <w:rsid w:val="00C66B8F"/>
    <w:rsid w:val="00C734BB"/>
    <w:rsid w:val="00C80E0F"/>
    <w:rsid w:val="00C844DB"/>
    <w:rsid w:val="00C85AC0"/>
    <w:rsid w:val="00C95074"/>
    <w:rsid w:val="00C9579E"/>
    <w:rsid w:val="00CA1A84"/>
    <w:rsid w:val="00CA5854"/>
    <w:rsid w:val="00CA61F1"/>
    <w:rsid w:val="00CA7BBA"/>
    <w:rsid w:val="00CA7C6E"/>
    <w:rsid w:val="00CB4388"/>
    <w:rsid w:val="00CB48C0"/>
    <w:rsid w:val="00CC18C8"/>
    <w:rsid w:val="00CC2E76"/>
    <w:rsid w:val="00CC3CCA"/>
    <w:rsid w:val="00CC78B1"/>
    <w:rsid w:val="00CD31DF"/>
    <w:rsid w:val="00CE5619"/>
    <w:rsid w:val="00CE5E31"/>
    <w:rsid w:val="00CF4331"/>
    <w:rsid w:val="00CF4996"/>
    <w:rsid w:val="00CF4E94"/>
    <w:rsid w:val="00CF5749"/>
    <w:rsid w:val="00CF6722"/>
    <w:rsid w:val="00D009B3"/>
    <w:rsid w:val="00D034D9"/>
    <w:rsid w:val="00D05C2F"/>
    <w:rsid w:val="00D12357"/>
    <w:rsid w:val="00D13035"/>
    <w:rsid w:val="00D24741"/>
    <w:rsid w:val="00D41C21"/>
    <w:rsid w:val="00D4263E"/>
    <w:rsid w:val="00D449FC"/>
    <w:rsid w:val="00D5275C"/>
    <w:rsid w:val="00D636F3"/>
    <w:rsid w:val="00D772C7"/>
    <w:rsid w:val="00D867A4"/>
    <w:rsid w:val="00D86EDF"/>
    <w:rsid w:val="00D97D44"/>
    <w:rsid w:val="00DA3750"/>
    <w:rsid w:val="00DA63FF"/>
    <w:rsid w:val="00DB6B15"/>
    <w:rsid w:val="00DC34B2"/>
    <w:rsid w:val="00DC418E"/>
    <w:rsid w:val="00DC671F"/>
    <w:rsid w:val="00DC7459"/>
    <w:rsid w:val="00DE2FB1"/>
    <w:rsid w:val="00DE4C5B"/>
    <w:rsid w:val="00DF1A28"/>
    <w:rsid w:val="00E047E3"/>
    <w:rsid w:val="00E04DDB"/>
    <w:rsid w:val="00E05EDC"/>
    <w:rsid w:val="00E16584"/>
    <w:rsid w:val="00E208C3"/>
    <w:rsid w:val="00E248C6"/>
    <w:rsid w:val="00E3745A"/>
    <w:rsid w:val="00E42E57"/>
    <w:rsid w:val="00E43A30"/>
    <w:rsid w:val="00E45B4E"/>
    <w:rsid w:val="00E52630"/>
    <w:rsid w:val="00E71E75"/>
    <w:rsid w:val="00E8011C"/>
    <w:rsid w:val="00E80DEE"/>
    <w:rsid w:val="00E957B1"/>
    <w:rsid w:val="00EA6333"/>
    <w:rsid w:val="00EA716E"/>
    <w:rsid w:val="00EB1229"/>
    <w:rsid w:val="00EB4C33"/>
    <w:rsid w:val="00EB52A1"/>
    <w:rsid w:val="00EB7AD5"/>
    <w:rsid w:val="00EC2112"/>
    <w:rsid w:val="00EC5EE8"/>
    <w:rsid w:val="00ED221B"/>
    <w:rsid w:val="00ED572B"/>
    <w:rsid w:val="00EE1210"/>
    <w:rsid w:val="00EE7BDB"/>
    <w:rsid w:val="00EF1557"/>
    <w:rsid w:val="00F06511"/>
    <w:rsid w:val="00F14F67"/>
    <w:rsid w:val="00F150F7"/>
    <w:rsid w:val="00F17D88"/>
    <w:rsid w:val="00F6170C"/>
    <w:rsid w:val="00F62070"/>
    <w:rsid w:val="00F8249E"/>
    <w:rsid w:val="00F848DD"/>
    <w:rsid w:val="00F86CAE"/>
    <w:rsid w:val="00FA5BEB"/>
    <w:rsid w:val="00FA68F2"/>
    <w:rsid w:val="00FC09F5"/>
    <w:rsid w:val="00FC0E6E"/>
    <w:rsid w:val="00FD7182"/>
    <w:rsid w:val="00FE17B3"/>
    <w:rsid w:val="00FF708E"/>
    <w:rsid w:val="0AA75154"/>
    <w:rsid w:val="18B4A87A"/>
    <w:rsid w:val="4BE23ADF"/>
    <w:rsid w:val="7A6DB54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9DCAF"/>
  <w15:chartTrackingRefBased/>
  <w15:docId w15:val="{6E46BD00-0045-4ACA-9D20-A30FCC2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EAD"/>
    <w:pPr>
      <w:spacing w:after="11" w:line="269" w:lineRule="auto"/>
      <w:ind w:left="8" w:right="1" w:hanging="8"/>
      <w:jc w:val="both"/>
    </w:pPr>
    <w:rPr>
      <w:rFonts w:eastAsia="Times New Roman" w:cs="Times New Roman"/>
      <w:color w:val="000000"/>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4017E5"/>
    <w:pPr>
      <w:autoSpaceDE w:val="0"/>
      <w:autoSpaceDN w:val="0"/>
      <w:adjustRightInd w:val="0"/>
      <w:spacing w:after="0" w:line="240" w:lineRule="auto"/>
    </w:pPr>
    <w:rPr>
      <w:rFonts w:ascii="Arial" w:hAnsi="Arial" w:cs="Arial"/>
      <w:color w:val="000000"/>
      <w:kern w:val="0"/>
      <w:szCs w:val="24"/>
    </w:rPr>
  </w:style>
  <w:style w:type="paragraph" w:styleId="Nagwek">
    <w:name w:val="header"/>
    <w:basedOn w:val="Normalny"/>
    <w:link w:val="NagwekZnak"/>
    <w:uiPriority w:val="99"/>
    <w:unhideWhenUsed/>
    <w:rsid w:val="0021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3514"/>
  </w:style>
  <w:style w:type="paragraph" w:styleId="Stopka">
    <w:name w:val="footer"/>
    <w:basedOn w:val="Normalny"/>
    <w:link w:val="StopkaZnak"/>
    <w:uiPriority w:val="99"/>
    <w:unhideWhenUsed/>
    <w:rsid w:val="0021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3514"/>
  </w:style>
  <w:style w:type="paragraph" w:styleId="Akapitzlist">
    <w:name w:val="List Paragraph"/>
    <w:basedOn w:val="Normalny"/>
    <w:link w:val="AkapitzlistZnak"/>
    <w:uiPriority w:val="34"/>
    <w:qFormat/>
    <w:rsid w:val="00655A79"/>
    <w:pPr>
      <w:ind w:left="720"/>
      <w:contextualSpacing/>
    </w:pPr>
  </w:style>
  <w:style w:type="paragraph" w:styleId="NormalnyWeb">
    <w:name w:val="Normal (Web)"/>
    <w:basedOn w:val="Normalny"/>
    <w:uiPriority w:val="99"/>
    <w:unhideWhenUsed/>
    <w:rsid w:val="00E71E75"/>
    <w:pPr>
      <w:spacing w:before="100" w:beforeAutospacing="1" w:after="100" w:afterAutospacing="1" w:line="240" w:lineRule="auto"/>
      <w:ind w:left="0" w:right="0" w:firstLine="0"/>
      <w:jc w:val="left"/>
    </w:pPr>
    <w:rPr>
      <w:rFonts w:ascii="Calibri" w:eastAsiaTheme="minorHAnsi" w:hAnsi="Calibri" w:cs="Calibri"/>
      <w:color w:val="000099"/>
      <w:sz w:val="22"/>
      <w:lang w:eastAsia="en-US"/>
    </w:rPr>
  </w:style>
  <w:style w:type="paragraph" w:styleId="Tekstkomentarza">
    <w:name w:val="annotation text"/>
    <w:basedOn w:val="Normalny"/>
    <w:link w:val="TekstkomentarzaZnak"/>
    <w:uiPriority w:val="99"/>
    <w:unhideWhenUsed/>
    <w:rsid w:val="00C36E9E"/>
    <w:pPr>
      <w:spacing w:line="240" w:lineRule="auto"/>
    </w:pPr>
    <w:rPr>
      <w:sz w:val="20"/>
      <w:szCs w:val="20"/>
    </w:rPr>
  </w:style>
  <w:style w:type="character" w:customStyle="1" w:styleId="TekstkomentarzaZnak">
    <w:name w:val="Tekst komentarza Znak"/>
    <w:basedOn w:val="Domylnaczcionkaakapitu"/>
    <w:link w:val="Tekstkomentarza"/>
    <w:uiPriority w:val="99"/>
    <w:rsid w:val="00C36E9E"/>
    <w:rPr>
      <w:rFonts w:eastAsia="Times New Roman" w:cs="Times New Roman"/>
      <w:color w:val="000000"/>
      <w:kern w:val="0"/>
      <w:sz w:val="20"/>
      <w:szCs w:val="20"/>
      <w:lang w:eastAsia="pl-PL"/>
    </w:rPr>
  </w:style>
  <w:style w:type="character" w:styleId="Odwoaniedokomentarza">
    <w:name w:val="annotation reference"/>
    <w:uiPriority w:val="99"/>
    <w:semiHidden/>
    <w:unhideWhenUsed/>
    <w:rsid w:val="00C36E9E"/>
    <w:rPr>
      <w:sz w:val="16"/>
      <w:szCs w:val="16"/>
    </w:rPr>
  </w:style>
  <w:style w:type="paragraph" w:styleId="Tematkomentarza">
    <w:name w:val="annotation subject"/>
    <w:basedOn w:val="Tekstkomentarza"/>
    <w:next w:val="Tekstkomentarza"/>
    <w:link w:val="TematkomentarzaZnak"/>
    <w:uiPriority w:val="99"/>
    <w:semiHidden/>
    <w:unhideWhenUsed/>
    <w:rsid w:val="00896F63"/>
    <w:rPr>
      <w:b/>
      <w:bCs/>
    </w:rPr>
  </w:style>
  <w:style w:type="character" w:customStyle="1" w:styleId="TematkomentarzaZnak">
    <w:name w:val="Temat komentarza Znak"/>
    <w:basedOn w:val="TekstkomentarzaZnak"/>
    <w:link w:val="Tematkomentarza"/>
    <w:uiPriority w:val="99"/>
    <w:semiHidden/>
    <w:rsid w:val="00896F63"/>
    <w:rPr>
      <w:rFonts w:eastAsia="Times New Roman" w:cs="Times New Roman"/>
      <w:b/>
      <w:bCs/>
      <w:color w:val="000000"/>
      <w:kern w:val="0"/>
      <w:sz w:val="20"/>
      <w:szCs w:val="20"/>
      <w:lang w:eastAsia="pl-PL"/>
    </w:rPr>
  </w:style>
  <w:style w:type="table" w:styleId="Tabela-Siatka">
    <w:name w:val="Table Grid"/>
    <w:basedOn w:val="Standardowy"/>
    <w:uiPriority w:val="59"/>
    <w:rsid w:val="00737D6B"/>
    <w:pPr>
      <w:spacing w:after="0" w:line="240" w:lineRule="auto"/>
    </w:pPr>
    <w:rPr>
      <w:rFonts w:asciiTheme="minorHAnsi" w:hAnsiTheme="minorHAnsi" w:cstheme="minorBid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208C3"/>
    <w:pPr>
      <w:spacing w:after="0" w:line="240" w:lineRule="auto"/>
    </w:pPr>
    <w:rPr>
      <w:rFonts w:eastAsia="Times New Roman" w:cs="Times New Roman"/>
      <w:color w:val="000000"/>
      <w:kern w:val="0"/>
      <w:lang w:eastAsia="pl-PL"/>
    </w:rPr>
  </w:style>
  <w:style w:type="character" w:customStyle="1" w:styleId="AkapitzlistZnak">
    <w:name w:val="Akapit z listą Znak"/>
    <w:basedOn w:val="Domylnaczcionkaakapitu"/>
    <w:link w:val="Akapitzlist"/>
    <w:uiPriority w:val="34"/>
    <w:locked/>
    <w:rsid w:val="00C55477"/>
    <w:rPr>
      <w:rFonts w:eastAsia="Times New Roman" w:cs="Times New Roman"/>
      <w:color w:val="000000"/>
      <w:kern w:val="0"/>
      <w:lang w:eastAsia="pl-PL"/>
    </w:rPr>
  </w:style>
  <w:style w:type="paragraph" w:customStyle="1" w:styleId="Tre">
    <w:name w:val="Treść"/>
    <w:rsid w:val="00C55477"/>
    <w:pPr>
      <w:spacing w:after="0" w:line="240" w:lineRule="auto"/>
    </w:pPr>
    <w:rPr>
      <w:rFonts w:ascii="Avenir Next" w:eastAsia="Arial Unicode MS" w:hAnsi="Avenir Next" w:cs="Arial Unicode MS"/>
      <w:color w:val="000000"/>
      <w:kern w:val="0"/>
      <w:sz w:val="22"/>
      <w:lang w:eastAsia="pl-PL"/>
      <w14:textOutline w14:w="0" w14:cap="flat" w14:cmpd="sng" w14:algn="ctr">
        <w14:noFill/>
        <w14:prstDash w14:val="solid"/>
        <w14:bevel/>
      </w14:textOutline>
    </w:rPr>
  </w:style>
  <w:style w:type="numbering" w:customStyle="1" w:styleId="Numery">
    <w:name w:val="Numery"/>
    <w:rsid w:val="00C55477"/>
    <w:pPr>
      <w:numPr>
        <w:numId w:val="8"/>
      </w:numPr>
    </w:pPr>
  </w:style>
  <w:style w:type="character" w:customStyle="1" w:styleId="DefaultZnak">
    <w:name w:val="Default Znak"/>
    <w:link w:val="Default"/>
    <w:rsid w:val="00F62070"/>
    <w:rPr>
      <w:rFonts w:ascii="Arial" w:hAnsi="Arial"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9698">
      <w:bodyDiv w:val="1"/>
      <w:marLeft w:val="0"/>
      <w:marRight w:val="0"/>
      <w:marTop w:val="0"/>
      <w:marBottom w:val="0"/>
      <w:divBdr>
        <w:top w:val="none" w:sz="0" w:space="0" w:color="auto"/>
        <w:left w:val="none" w:sz="0" w:space="0" w:color="auto"/>
        <w:bottom w:val="none" w:sz="0" w:space="0" w:color="auto"/>
        <w:right w:val="none" w:sz="0" w:space="0" w:color="auto"/>
      </w:divBdr>
    </w:div>
    <w:div w:id="1478910281">
      <w:bodyDiv w:val="1"/>
      <w:marLeft w:val="0"/>
      <w:marRight w:val="0"/>
      <w:marTop w:val="0"/>
      <w:marBottom w:val="0"/>
      <w:divBdr>
        <w:top w:val="none" w:sz="0" w:space="0" w:color="auto"/>
        <w:left w:val="none" w:sz="0" w:space="0" w:color="auto"/>
        <w:bottom w:val="none" w:sz="0" w:space="0" w:color="auto"/>
        <w:right w:val="none" w:sz="0" w:space="0" w:color="auto"/>
      </w:divBdr>
    </w:div>
    <w:div w:id="18434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4405</Words>
  <Characters>26436</Characters>
  <Application>Microsoft Office Word</Application>
  <DocSecurity>0</DocSecurity>
  <Lines>220</Lines>
  <Paragraphs>61</Paragraphs>
  <ScaleCrop>false</ScaleCrop>
  <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CARITAS POZNAŃ | Damian Ławniczak</cp:lastModifiedBy>
  <cp:revision>3</cp:revision>
  <cp:lastPrinted>2022-01-18T10:51:00Z</cp:lastPrinted>
  <dcterms:created xsi:type="dcterms:W3CDTF">2023-11-06T13:27:00Z</dcterms:created>
  <dcterms:modified xsi:type="dcterms:W3CDTF">2023-11-06T13:27:00Z</dcterms:modified>
</cp:coreProperties>
</file>